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1C" w:rsidRPr="001C6342" w:rsidRDefault="002B1B2A" w:rsidP="00831CC9">
      <w:pPr>
        <w:spacing w:before="120"/>
        <w:ind w:left="3544"/>
        <w:rPr>
          <w:rFonts w:ascii="Garamond" w:hAnsi="Garamond"/>
          <w:sz w:val="22"/>
          <w:szCs w:val="22"/>
        </w:rPr>
      </w:pPr>
      <w:r w:rsidRPr="001C6342">
        <w:rPr>
          <w:rFonts w:ascii="Garamond" w:hAnsi="Garamond"/>
          <w:sz w:val="22"/>
          <w:szCs w:val="22"/>
        </w:rPr>
        <w:t>Spettabile</w:t>
      </w:r>
    </w:p>
    <w:p w:rsidR="00064E1C" w:rsidRPr="001C6342" w:rsidRDefault="00064E1C" w:rsidP="00064E1C">
      <w:pPr>
        <w:ind w:left="3544"/>
        <w:rPr>
          <w:rFonts w:ascii="Garamond" w:hAnsi="Garamond"/>
          <w:b/>
          <w:caps/>
          <w:sz w:val="22"/>
          <w:szCs w:val="22"/>
        </w:rPr>
      </w:pPr>
      <w:r w:rsidRPr="001C6342">
        <w:rPr>
          <w:rFonts w:ascii="Garamond" w:hAnsi="Garamond"/>
          <w:b/>
          <w:caps/>
          <w:sz w:val="22"/>
          <w:szCs w:val="22"/>
        </w:rPr>
        <w:t>FONDAZIONE EDMUND MACH</w:t>
      </w:r>
    </w:p>
    <w:p w:rsidR="00064E1C" w:rsidRPr="001C6342" w:rsidRDefault="00064E1C" w:rsidP="00064E1C">
      <w:pPr>
        <w:autoSpaceDE w:val="0"/>
        <w:autoSpaceDN w:val="0"/>
        <w:adjustRightInd w:val="0"/>
        <w:ind w:left="3544" w:right="1179"/>
        <w:rPr>
          <w:rFonts w:ascii="Garamond" w:hAnsi="Garamond"/>
          <w:sz w:val="22"/>
          <w:szCs w:val="22"/>
        </w:rPr>
      </w:pPr>
      <w:r w:rsidRPr="001C6342">
        <w:rPr>
          <w:rFonts w:ascii="Garamond" w:hAnsi="Garamond"/>
          <w:sz w:val="22"/>
          <w:szCs w:val="22"/>
        </w:rPr>
        <w:t>Direzione generale</w:t>
      </w:r>
    </w:p>
    <w:p w:rsidR="00064E1C" w:rsidRPr="001C6342" w:rsidRDefault="00064E1C" w:rsidP="00064E1C">
      <w:pPr>
        <w:ind w:left="3544"/>
        <w:rPr>
          <w:rFonts w:ascii="Garamond" w:hAnsi="Garamond"/>
          <w:b/>
          <w:caps/>
          <w:sz w:val="22"/>
          <w:szCs w:val="22"/>
        </w:rPr>
      </w:pPr>
      <w:r w:rsidRPr="001C6342">
        <w:rPr>
          <w:rFonts w:ascii="Garamond" w:hAnsi="Garamond"/>
          <w:b/>
          <w:sz w:val="22"/>
          <w:szCs w:val="22"/>
        </w:rPr>
        <w:t>Ripartizione Patrimonio, Contratti e Affari Generali</w:t>
      </w:r>
    </w:p>
    <w:p w:rsidR="00064E1C" w:rsidRPr="001C6342" w:rsidRDefault="00064E1C" w:rsidP="00064E1C">
      <w:pPr>
        <w:ind w:left="3544"/>
        <w:rPr>
          <w:rFonts w:ascii="Garamond" w:hAnsi="Garamond"/>
          <w:sz w:val="22"/>
          <w:szCs w:val="22"/>
        </w:rPr>
      </w:pPr>
      <w:r w:rsidRPr="001C6342">
        <w:rPr>
          <w:rFonts w:ascii="Garamond" w:hAnsi="Garamond"/>
          <w:sz w:val="22"/>
          <w:szCs w:val="22"/>
        </w:rPr>
        <w:t>Via E. Mach, 1</w:t>
      </w:r>
    </w:p>
    <w:p w:rsidR="00064E1C" w:rsidRPr="001C6342" w:rsidRDefault="00064E1C" w:rsidP="00064E1C">
      <w:pPr>
        <w:ind w:left="3544"/>
        <w:rPr>
          <w:rFonts w:ascii="Garamond" w:hAnsi="Garamond"/>
          <w:sz w:val="22"/>
          <w:szCs w:val="22"/>
        </w:rPr>
      </w:pPr>
      <w:r w:rsidRPr="001C6342">
        <w:rPr>
          <w:rFonts w:ascii="Garamond" w:hAnsi="Garamond"/>
          <w:sz w:val="22"/>
          <w:szCs w:val="22"/>
        </w:rPr>
        <w:t>38010 - San Michele all’Adige (TN)</w:t>
      </w:r>
    </w:p>
    <w:p w:rsidR="001C6342" w:rsidRPr="00070C81" w:rsidRDefault="001C6342" w:rsidP="001C6342">
      <w:pPr>
        <w:pStyle w:val="Corpodeltest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tabs>
          <w:tab w:val="left" w:pos="2520"/>
        </w:tabs>
        <w:spacing w:before="120" w:after="0" w:line="240" w:lineRule="auto"/>
        <w:ind w:right="62"/>
        <w:jc w:val="both"/>
        <w:rPr>
          <w:rFonts w:ascii="Garamond" w:hAnsi="Garamond"/>
          <w:b/>
          <w:sz w:val="22"/>
          <w:szCs w:val="22"/>
        </w:rPr>
      </w:pPr>
      <w:r w:rsidRPr="00070C81">
        <w:rPr>
          <w:rFonts w:ascii="Garamond" w:hAnsi="Garamond"/>
          <w:b/>
          <w:sz w:val="22"/>
          <w:szCs w:val="22"/>
        </w:rPr>
        <w:t>GARA EUROPEA A PROCEDURA APERTA PER L’AFFIDAMENTO DEI SERVIZI DI GESTIONE, MANUTENZIONE E CONDUZIONE DEGLI IMPIANTI TERMICI INSTALLATI PRESSO GLI EDIFICI IN DISPONIBILITÀ ALLA FONDAZIONE EDMUND MACH</w:t>
      </w:r>
    </w:p>
    <w:p w:rsidR="001C6342" w:rsidRPr="00070C81" w:rsidRDefault="001C6342" w:rsidP="001C6342">
      <w:pPr>
        <w:pStyle w:val="Corpodeltesto2"/>
        <w:tabs>
          <w:tab w:val="left" w:pos="2520"/>
        </w:tabs>
        <w:spacing w:after="0" w:line="240" w:lineRule="auto"/>
        <w:ind w:right="62"/>
        <w:jc w:val="both"/>
        <w:rPr>
          <w:rFonts w:ascii="Garamond" w:hAnsi="Garamond"/>
          <w:b/>
          <w:sz w:val="22"/>
          <w:szCs w:val="22"/>
        </w:rPr>
      </w:pPr>
    </w:p>
    <w:tbl>
      <w:tblPr>
        <w:tblStyle w:val="Grigliatabella"/>
        <w:tblW w:w="0" w:type="auto"/>
        <w:jc w:val="center"/>
        <w:tblLayout w:type="fixed"/>
        <w:tblLook w:val="04A0" w:firstRow="1" w:lastRow="0" w:firstColumn="1" w:lastColumn="0" w:noHBand="0" w:noVBand="1"/>
      </w:tblPr>
      <w:tblGrid>
        <w:gridCol w:w="5813"/>
        <w:gridCol w:w="2409"/>
      </w:tblGrid>
      <w:tr w:rsidR="001C6342" w:rsidRPr="00070C81" w:rsidTr="001C6342">
        <w:trPr>
          <w:jc w:val="center"/>
        </w:trPr>
        <w:tc>
          <w:tcPr>
            <w:tcW w:w="5813" w:type="dxa"/>
            <w:shd w:val="clear" w:color="auto" w:fill="E2EFD9" w:themeFill="accent6" w:themeFillTint="33"/>
            <w:vAlign w:val="center"/>
          </w:tcPr>
          <w:p w:rsidR="001C6342" w:rsidRPr="00070C81" w:rsidRDefault="001C6342" w:rsidP="001C6342">
            <w:pPr>
              <w:rPr>
                <w:rFonts w:ascii="Garamond" w:hAnsi="Garamond"/>
                <w:b/>
                <w:sz w:val="22"/>
                <w:szCs w:val="22"/>
              </w:rPr>
            </w:pPr>
            <w:r w:rsidRPr="00070C81">
              <w:rPr>
                <w:rFonts w:ascii="Garamond" w:hAnsi="Garamond"/>
                <w:b/>
                <w:sz w:val="22"/>
                <w:szCs w:val="22"/>
              </w:rPr>
              <w:t>Gara telematica n.</w:t>
            </w:r>
          </w:p>
        </w:tc>
        <w:tc>
          <w:tcPr>
            <w:tcW w:w="2409" w:type="dxa"/>
            <w:shd w:val="clear" w:color="auto" w:fill="auto"/>
          </w:tcPr>
          <w:p w:rsidR="001C6342" w:rsidRPr="00070C81" w:rsidRDefault="00105AA7" w:rsidP="001C6342">
            <w:pPr>
              <w:rPr>
                <w:rFonts w:ascii="Garamond" w:hAnsi="Garamond"/>
                <w:b/>
                <w:sz w:val="22"/>
                <w:szCs w:val="22"/>
                <w:highlight w:val="yellow"/>
              </w:rPr>
            </w:pPr>
            <w:r w:rsidRPr="00105AA7">
              <w:rPr>
                <w:rFonts w:ascii="Garamond" w:hAnsi="Garamond"/>
                <w:b/>
                <w:sz w:val="22"/>
                <w:szCs w:val="22"/>
              </w:rPr>
              <w:t>91495</w:t>
            </w:r>
          </w:p>
        </w:tc>
      </w:tr>
      <w:tr w:rsidR="001C6342" w:rsidRPr="00070C81" w:rsidTr="001C6342">
        <w:trPr>
          <w:jc w:val="center"/>
        </w:trPr>
        <w:tc>
          <w:tcPr>
            <w:tcW w:w="5813" w:type="dxa"/>
            <w:shd w:val="clear" w:color="auto" w:fill="E2EFD9" w:themeFill="accent6" w:themeFillTint="33"/>
            <w:vAlign w:val="center"/>
          </w:tcPr>
          <w:p w:rsidR="001C6342" w:rsidRPr="00070C81" w:rsidRDefault="001C6342" w:rsidP="001C6342">
            <w:pPr>
              <w:rPr>
                <w:rFonts w:ascii="Garamond" w:hAnsi="Garamond"/>
                <w:b/>
                <w:sz w:val="22"/>
                <w:szCs w:val="22"/>
                <w:lang w:val="en-US"/>
              </w:rPr>
            </w:pPr>
            <w:r w:rsidRPr="00070C81">
              <w:rPr>
                <w:rFonts w:ascii="Garamond" w:hAnsi="Garamond"/>
                <w:b/>
                <w:sz w:val="22"/>
                <w:szCs w:val="22"/>
                <w:lang w:val="en-US"/>
              </w:rPr>
              <w:t>CIG</w:t>
            </w:r>
          </w:p>
        </w:tc>
        <w:tc>
          <w:tcPr>
            <w:tcW w:w="2409" w:type="dxa"/>
            <w:shd w:val="clear" w:color="auto" w:fill="auto"/>
          </w:tcPr>
          <w:p w:rsidR="001C6342" w:rsidRPr="00070C81" w:rsidRDefault="00105AA7" w:rsidP="001C6342">
            <w:pPr>
              <w:rPr>
                <w:rFonts w:ascii="Garamond" w:hAnsi="Garamond"/>
                <w:b/>
                <w:sz w:val="22"/>
                <w:szCs w:val="22"/>
                <w:highlight w:val="yellow"/>
                <w:lang w:val="en-US"/>
              </w:rPr>
            </w:pPr>
            <w:r w:rsidRPr="00105AA7">
              <w:rPr>
                <w:rFonts w:ascii="Garamond" w:hAnsi="Garamond"/>
                <w:b/>
                <w:sz w:val="22"/>
                <w:szCs w:val="22"/>
                <w:lang w:val="en-US"/>
              </w:rPr>
              <w:t>8348344767</w:t>
            </w:r>
          </w:p>
        </w:tc>
      </w:tr>
    </w:tbl>
    <w:p w:rsidR="00F46544" w:rsidRPr="001C6342" w:rsidRDefault="00F46544" w:rsidP="001C6342">
      <w:pPr>
        <w:pStyle w:val="Corpodeltesto2"/>
        <w:tabs>
          <w:tab w:val="left" w:pos="2520"/>
        </w:tabs>
        <w:spacing w:after="0" w:line="240" w:lineRule="auto"/>
        <w:ind w:right="62"/>
        <w:jc w:val="both"/>
        <w:rPr>
          <w:rFonts w:ascii="Garamond" w:hAnsi="Garamond"/>
          <w:b/>
          <w:sz w:val="22"/>
          <w:szCs w:val="22"/>
        </w:rPr>
      </w:pPr>
    </w:p>
    <w:p w:rsidR="00842866" w:rsidRPr="001C6342" w:rsidRDefault="00061847" w:rsidP="001C6342">
      <w:pPr>
        <w:pStyle w:val="sche3"/>
        <w:widowControl/>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ind w:left="1440" w:right="250" w:hanging="1260"/>
        <w:jc w:val="center"/>
        <w:rPr>
          <w:rFonts w:ascii="Garamond" w:hAnsi="Garamond"/>
          <w:b/>
          <w:sz w:val="22"/>
          <w:szCs w:val="22"/>
          <w:lang w:val="it-IT"/>
        </w:rPr>
      </w:pPr>
      <w:r w:rsidRPr="001C6342">
        <w:rPr>
          <w:rFonts w:ascii="Garamond" w:hAnsi="Garamond"/>
          <w:b/>
          <w:sz w:val="22"/>
          <w:szCs w:val="22"/>
          <w:lang w:val="it-IT"/>
        </w:rPr>
        <w:t xml:space="preserve">OGGETTO: </w:t>
      </w:r>
      <w:r w:rsidR="002B1B2A" w:rsidRPr="001C6342">
        <w:rPr>
          <w:rFonts w:ascii="Garamond" w:hAnsi="Garamond"/>
          <w:b/>
          <w:sz w:val="22"/>
          <w:szCs w:val="22"/>
          <w:lang w:val="it-IT"/>
        </w:rPr>
        <w:t>DOMANDA DI PARTECIPAZIONE</w:t>
      </w:r>
      <w:r w:rsidR="002B0D5C" w:rsidRPr="001C6342">
        <w:rPr>
          <w:rFonts w:ascii="Garamond" w:hAnsi="Garamond"/>
          <w:b/>
          <w:sz w:val="22"/>
          <w:szCs w:val="22"/>
          <w:lang w:val="it-IT"/>
        </w:rPr>
        <w:t xml:space="preserve"> E DICHIARAZIONI INTEGRATIVE</w:t>
      </w:r>
    </w:p>
    <w:p w:rsidR="006F6B6A" w:rsidRPr="001C6342" w:rsidRDefault="006F6B6A" w:rsidP="001C6342">
      <w:pPr>
        <w:pStyle w:val="sche3"/>
        <w:widowControl/>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ind w:left="1440" w:right="250" w:hanging="1260"/>
        <w:jc w:val="center"/>
        <w:rPr>
          <w:rFonts w:ascii="Garamond" w:hAnsi="Garamond"/>
          <w:i/>
          <w:sz w:val="22"/>
          <w:szCs w:val="22"/>
          <w:lang w:val="it-IT"/>
        </w:rPr>
      </w:pPr>
      <w:r w:rsidRPr="001C6342">
        <w:rPr>
          <w:rFonts w:ascii="Garamond" w:hAnsi="Garamond"/>
          <w:i/>
          <w:sz w:val="22"/>
          <w:szCs w:val="22"/>
          <w:lang w:val="it-IT"/>
        </w:rPr>
        <w:t>(</w:t>
      </w:r>
      <w:r w:rsidR="009A383A" w:rsidRPr="001C6342">
        <w:rPr>
          <w:rFonts w:ascii="Garamond" w:hAnsi="Garamond"/>
          <w:i/>
          <w:sz w:val="22"/>
          <w:szCs w:val="22"/>
          <w:lang w:val="it-IT"/>
        </w:rPr>
        <w:t>raggruppamenti e consorzi ordinari costituendi</w:t>
      </w:r>
      <w:r w:rsidRPr="001C6342">
        <w:rPr>
          <w:rFonts w:ascii="Garamond" w:hAnsi="Garamond"/>
          <w:i/>
          <w:sz w:val="22"/>
          <w:szCs w:val="22"/>
          <w:lang w:val="it-IT"/>
        </w:rPr>
        <w:t>)</w:t>
      </w:r>
    </w:p>
    <w:p w:rsidR="009A387D" w:rsidRPr="001C6342" w:rsidRDefault="009A387D" w:rsidP="00061847">
      <w:pPr>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C36016" w:rsidRPr="001C6342" w:rsidTr="001C6342">
        <w:trPr>
          <w:jc w:val="center"/>
        </w:trPr>
        <w:tc>
          <w:tcPr>
            <w:tcW w:w="2933" w:type="dxa"/>
            <w:shd w:val="clear" w:color="auto" w:fill="E2EFD9" w:themeFill="accent6" w:themeFillTint="33"/>
            <w:vAlign w:val="center"/>
          </w:tcPr>
          <w:p w:rsidR="00C36016" w:rsidRPr="001C6342" w:rsidRDefault="00C36016"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Il</w:t>
            </w:r>
            <w:r w:rsidR="002B1B2A" w:rsidRPr="001C6342">
              <w:rPr>
                <w:rFonts w:ascii="Garamond" w:hAnsi="Garamond"/>
                <w:b/>
                <w:sz w:val="22"/>
                <w:szCs w:val="22"/>
              </w:rPr>
              <w:t>/la</w:t>
            </w:r>
            <w:r w:rsidRPr="001C6342">
              <w:rPr>
                <w:rFonts w:ascii="Garamond" w:hAnsi="Garamond"/>
                <w:b/>
                <w:sz w:val="22"/>
                <w:szCs w:val="22"/>
              </w:rPr>
              <w:t xml:space="preserve"> sottoscritto</w:t>
            </w:r>
            <w:r w:rsidR="002B1B2A" w:rsidRPr="001C6342">
              <w:rPr>
                <w:rFonts w:ascii="Garamond" w:hAnsi="Garamond"/>
                <w:b/>
                <w:sz w:val="22"/>
                <w:szCs w:val="22"/>
              </w:rPr>
              <w:t>/a</w:t>
            </w:r>
          </w:p>
        </w:tc>
        <w:tc>
          <w:tcPr>
            <w:tcW w:w="6049" w:type="dxa"/>
            <w:shd w:val="clear" w:color="auto" w:fill="auto"/>
            <w:vAlign w:val="center"/>
          </w:tcPr>
          <w:p w:rsidR="00C36016"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bookmarkStart w:id="0" w:name="_GoBack"/>
            <w:r w:rsidRPr="001C6342">
              <w:rPr>
                <w:rFonts w:ascii="Garamond" w:hAnsi="Garamond"/>
                <w:noProof/>
                <w:sz w:val="22"/>
                <w:szCs w:val="22"/>
              </w:rPr>
              <w:t>____________________________________________________</w:t>
            </w:r>
            <w:bookmarkEnd w:id="0"/>
            <w:r w:rsidRPr="001C6342">
              <w:rPr>
                <w:rFonts w:ascii="Garamond" w:hAnsi="Garamond"/>
                <w:sz w:val="22"/>
                <w:szCs w:val="22"/>
              </w:rPr>
              <w:fldChar w:fldCharType="end"/>
            </w:r>
          </w:p>
        </w:tc>
      </w:tr>
      <w:tr w:rsidR="00C36016" w:rsidRPr="001C6342" w:rsidTr="001C6342">
        <w:trPr>
          <w:jc w:val="center"/>
        </w:trPr>
        <w:tc>
          <w:tcPr>
            <w:tcW w:w="2933" w:type="dxa"/>
            <w:shd w:val="clear" w:color="auto" w:fill="E2EFD9" w:themeFill="accent6" w:themeFillTint="33"/>
            <w:vAlign w:val="center"/>
          </w:tcPr>
          <w:p w:rsidR="00C36016" w:rsidRPr="001C6342" w:rsidRDefault="00E0128B"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n</w:t>
            </w:r>
            <w:r w:rsidR="00C36016" w:rsidRPr="001C6342">
              <w:rPr>
                <w:rFonts w:ascii="Garamond" w:hAnsi="Garamond"/>
                <w:b/>
                <w:sz w:val="22"/>
                <w:szCs w:val="22"/>
              </w:rPr>
              <w:t>ato</w:t>
            </w:r>
            <w:r w:rsidR="002B1B2A" w:rsidRPr="001C6342">
              <w:rPr>
                <w:rFonts w:ascii="Garamond" w:hAnsi="Garamond"/>
                <w:b/>
                <w:sz w:val="22"/>
                <w:szCs w:val="22"/>
              </w:rPr>
              <w:t>/a</w:t>
            </w:r>
            <w:r w:rsidR="00C36016" w:rsidRPr="001C6342">
              <w:rPr>
                <w:rFonts w:ascii="Garamond" w:hAnsi="Garamond"/>
                <w:b/>
                <w:sz w:val="22"/>
                <w:szCs w:val="22"/>
              </w:rPr>
              <w:t xml:space="preserve"> il</w:t>
            </w:r>
          </w:p>
        </w:tc>
        <w:tc>
          <w:tcPr>
            <w:tcW w:w="6049" w:type="dxa"/>
            <w:shd w:val="clear" w:color="auto" w:fill="auto"/>
            <w:vAlign w:val="center"/>
          </w:tcPr>
          <w:p w:rsidR="00C36016"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C36016" w:rsidRPr="001C6342" w:rsidTr="001C6342">
        <w:trPr>
          <w:jc w:val="center"/>
        </w:trPr>
        <w:tc>
          <w:tcPr>
            <w:tcW w:w="2933" w:type="dxa"/>
            <w:shd w:val="clear" w:color="auto" w:fill="E2EFD9" w:themeFill="accent6" w:themeFillTint="33"/>
            <w:vAlign w:val="center"/>
          </w:tcPr>
          <w:p w:rsidR="00C36016" w:rsidRPr="001C6342" w:rsidRDefault="00C36016"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a</w:t>
            </w:r>
          </w:p>
        </w:tc>
        <w:tc>
          <w:tcPr>
            <w:tcW w:w="6049" w:type="dxa"/>
            <w:shd w:val="clear" w:color="auto" w:fill="auto"/>
            <w:vAlign w:val="center"/>
          </w:tcPr>
          <w:p w:rsidR="00C36016"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C36016" w:rsidRPr="001C6342" w:rsidTr="001C6342">
        <w:trPr>
          <w:jc w:val="center"/>
        </w:trPr>
        <w:tc>
          <w:tcPr>
            <w:tcW w:w="2933" w:type="dxa"/>
            <w:shd w:val="clear" w:color="auto" w:fill="E2EFD9" w:themeFill="accent6" w:themeFillTint="33"/>
            <w:vAlign w:val="center"/>
          </w:tcPr>
          <w:p w:rsidR="00C36016" w:rsidRPr="001C6342" w:rsidRDefault="002B1B2A"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w:t>
            </w:r>
            <w:r w:rsidR="00C36016" w:rsidRPr="001C6342">
              <w:rPr>
                <w:rFonts w:ascii="Garamond" w:hAnsi="Garamond"/>
                <w:b/>
                <w:sz w:val="22"/>
                <w:szCs w:val="22"/>
              </w:rPr>
              <w:t>rovincia</w:t>
            </w:r>
          </w:p>
        </w:tc>
        <w:tc>
          <w:tcPr>
            <w:tcW w:w="6049" w:type="dxa"/>
            <w:shd w:val="clear" w:color="auto" w:fill="auto"/>
            <w:vAlign w:val="center"/>
          </w:tcPr>
          <w:p w:rsidR="00C36016"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C36016" w:rsidRPr="001C6342" w:rsidTr="001C6342">
        <w:trPr>
          <w:jc w:val="center"/>
        </w:trPr>
        <w:tc>
          <w:tcPr>
            <w:tcW w:w="2933" w:type="dxa"/>
            <w:shd w:val="clear" w:color="auto" w:fill="E2EFD9" w:themeFill="accent6" w:themeFillTint="33"/>
            <w:vAlign w:val="center"/>
          </w:tcPr>
          <w:p w:rsidR="00C36016" w:rsidRPr="001C6342" w:rsidRDefault="002B1B2A"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w:t>
            </w:r>
            <w:r w:rsidR="00C36016" w:rsidRPr="001C6342">
              <w:rPr>
                <w:rFonts w:ascii="Garamond" w:hAnsi="Garamond"/>
                <w:b/>
                <w:sz w:val="22"/>
                <w:szCs w:val="22"/>
              </w:rPr>
              <w:t>iscale</w:t>
            </w:r>
          </w:p>
        </w:tc>
        <w:tc>
          <w:tcPr>
            <w:tcW w:w="6049" w:type="dxa"/>
            <w:shd w:val="clear" w:color="auto" w:fill="auto"/>
            <w:vAlign w:val="center"/>
          </w:tcPr>
          <w:p w:rsidR="00C36016"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C36016" w:rsidRPr="001C6342" w:rsidTr="001C6342">
        <w:trPr>
          <w:jc w:val="center"/>
        </w:trPr>
        <w:tc>
          <w:tcPr>
            <w:tcW w:w="2933" w:type="dxa"/>
            <w:shd w:val="clear" w:color="auto" w:fill="E2EFD9" w:themeFill="accent6" w:themeFillTint="33"/>
            <w:vAlign w:val="center"/>
          </w:tcPr>
          <w:p w:rsidR="00C36016" w:rsidRPr="001C6342" w:rsidRDefault="00C36016"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 xml:space="preserve">in qualità di </w:t>
            </w:r>
          </w:p>
        </w:tc>
        <w:tc>
          <w:tcPr>
            <w:tcW w:w="6049" w:type="dxa"/>
            <w:shd w:val="clear" w:color="auto" w:fill="auto"/>
            <w:vAlign w:val="center"/>
          </w:tcPr>
          <w:p w:rsidR="00C36016"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C36016" w:rsidRPr="001C6342" w:rsidTr="001C6342">
        <w:trPr>
          <w:jc w:val="center"/>
        </w:trPr>
        <w:tc>
          <w:tcPr>
            <w:tcW w:w="2933" w:type="dxa"/>
            <w:shd w:val="clear" w:color="auto" w:fill="E2EFD9" w:themeFill="accent6" w:themeFillTint="33"/>
            <w:vAlign w:val="center"/>
          </w:tcPr>
          <w:p w:rsidR="00C36016" w:rsidRPr="001C6342" w:rsidRDefault="00F06173"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dell’operatore economico</w:t>
            </w:r>
          </w:p>
        </w:tc>
        <w:tc>
          <w:tcPr>
            <w:tcW w:w="6049" w:type="dxa"/>
            <w:shd w:val="clear" w:color="auto" w:fill="auto"/>
            <w:vAlign w:val="center"/>
          </w:tcPr>
          <w:p w:rsidR="00C36016"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7D" w:rsidRPr="001C6342" w:rsidTr="001C6342">
        <w:trPr>
          <w:jc w:val="center"/>
        </w:trPr>
        <w:tc>
          <w:tcPr>
            <w:tcW w:w="2933" w:type="dxa"/>
            <w:shd w:val="clear" w:color="auto" w:fill="E2EFD9" w:themeFill="accent6" w:themeFillTint="33"/>
            <w:vAlign w:val="center"/>
          </w:tcPr>
          <w:p w:rsidR="009A387D" w:rsidRPr="001C6342" w:rsidRDefault="009A387D"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con sede legale in</w:t>
            </w:r>
          </w:p>
        </w:tc>
        <w:tc>
          <w:tcPr>
            <w:tcW w:w="6049" w:type="dxa"/>
            <w:shd w:val="clear" w:color="auto" w:fill="auto"/>
            <w:vAlign w:val="center"/>
          </w:tcPr>
          <w:p w:rsidR="009A387D"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7D" w:rsidRPr="001C6342" w:rsidTr="001C6342">
        <w:trPr>
          <w:jc w:val="center"/>
        </w:trPr>
        <w:tc>
          <w:tcPr>
            <w:tcW w:w="2933" w:type="dxa"/>
            <w:shd w:val="clear" w:color="auto" w:fill="E2EFD9" w:themeFill="accent6" w:themeFillTint="33"/>
            <w:vAlign w:val="center"/>
          </w:tcPr>
          <w:p w:rsidR="009A387D" w:rsidRPr="001C6342" w:rsidRDefault="009A387D"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via</w:t>
            </w:r>
          </w:p>
        </w:tc>
        <w:tc>
          <w:tcPr>
            <w:tcW w:w="6049" w:type="dxa"/>
            <w:shd w:val="clear" w:color="auto" w:fill="auto"/>
            <w:vAlign w:val="center"/>
          </w:tcPr>
          <w:p w:rsidR="009A387D"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7D" w:rsidRPr="001C6342" w:rsidTr="001C6342">
        <w:trPr>
          <w:jc w:val="center"/>
        </w:trPr>
        <w:tc>
          <w:tcPr>
            <w:tcW w:w="2933" w:type="dxa"/>
            <w:shd w:val="clear" w:color="auto" w:fill="E2EFD9" w:themeFill="accent6" w:themeFillTint="33"/>
            <w:vAlign w:val="center"/>
          </w:tcPr>
          <w:p w:rsidR="009A387D" w:rsidRPr="001C6342" w:rsidRDefault="009A387D"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C.A.P.</w:t>
            </w:r>
          </w:p>
        </w:tc>
        <w:tc>
          <w:tcPr>
            <w:tcW w:w="6049" w:type="dxa"/>
            <w:shd w:val="clear" w:color="auto" w:fill="auto"/>
            <w:vAlign w:val="center"/>
          </w:tcPr>
          <w:p w:rsidR="009A387D"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7D" w:rsidRPr="001C6342" w:rsidTr="001C6342">
        <w:trPr>
          <w:jc w:val="center"/>
        </w:trPr>
        <w:tc>
          <w:tcPr>
            <w:tcW w:w="2933" w:type="dxa"/>
            <w:shd w:val="clear" w:color="auto" w:fill="E2EFD9" w:themeFill="accent6" w:themeFillTint="33"/>
            <w:vAlign w:val="center"/>
          </w:tcPr>
          <w:p w:rsidR="009A387D" w:rsidRPr="001C6342" w:rsidRDefault="009A387D"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partita IVA</w:t>
            </w:r>
          </w:p>
        </w:tc>
        <w:tc>
          <w:tcPr>
            <w:tcW w:w="6049" w:type="dxa"/>
            <w:shd w:val="clear" w:color="auto" w:fill="auto"/>
            <w:vAlign w:val="center"/>
          </w:tcPr>
          <w:p w:rsidR="009A387D"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7D" w:rsidRPr="001C6342" w:rsidTr="001C6342">
        <w:trPr>
          <w:jc w:val="center"/>
        </w:trPr>
        <w:tc>
          <w:tcPr>
            <w:tcW w:w="2933" w:type="dxa"/>
            <w:shd w:val="clear" w:color="auto" w:fill="E2EFD9" w:themeFill="accent6" w:themeFillTint="33"/>
            <w:vAlign w:val="center"/>
          </w:tcPr>
          <w:p w:rsidR="009A387D" w:rsidRPr="001C6342" w:rsidRDefault="009A387D"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7D" w:rsidRPr="001C6342" w:rsidRDefault="00F06173"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322CE8" w:rsidRPr="001C6342" w:rsidTr="001C6342">
        <w:trPr>
          <w:jc w:val="center"/>
        </w:trPr>
        <w:tc>
          <w:tcPr>
            <w:tcW w:w="2933" w:type="dxa"/>
            <w:shd w:val="clear" w:color="auto" w:fill="E2EFD9" w:themeFill="accent6" w:themeFillTint="33"/>
            <w:vAlign w:val="center"/>
          </w:tcPr>
          <w:p w:rsidR="00322CE8" w:rsidRPr="001C6342" w:rsidRDefault="00322CE8"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telefono</w:t>
            </w:r>
          </w:p>
        </w:tc>
        <w:tc>
          <w:tcPr>
            <w:tcW w:w="6049" w:type="dxa"/>
            <w:shd w:val="clear" w:color="auto" w:fill="auto"/>
            <w:vAlign w:val="center"/>
          </w:tcPr>
          <w:p w:rsidR="00322CE8" w:rsidRPr="001C6342" w:rsidRDefault="00322CE8"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322CE8" w:rsidRPr="001C6342" w:rsidTr="001C6342">
        <w:trPr>
          <w:jc w:val="center"/>
        </w:trPr>
        <w:tc>
          <w:tcPr>
            <w:tcW w:w="2933" w:type="dxa"/>
            <w:shd w:val="clear" w:color="auto" w:fill="E2EFD9" w:themeFill="accent6" w:themeFillTint="33"/>
            <w:vAlign w:val="center"/>
          </w:tcPr>
          <w:p w:rsidR="00322CE8" w:rsidRPr="001C6342" w:rsidRDefault="00322CE8" w:rsidP="00BC647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PEC</w:t>
            </w:r>
          </w:p>
        </w:tc>
        <w:tc>
          <w:tcPr>
            <w:tcW w:w="6049" w:type="dxa"/>
            <w:shd w:val="clear" w:color="auto" w:fill="auto"/>
            <w:vAlign w:val="center"/>
          </w:tcPr>
          <w:p w:rsidR="00322CE8" w:rsidRPr="001C6342" w:rsidRDefault="00322CE8" w:rsidP="00BC6479">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bl>
    <w:p w:rsidR="009A383A" w:rsidRPr="001C6342" w:rsidRDefault="009A383A" w:rsidP="009A383A">
      <w:pPr>
        <w:ind w:left="425" w:hanging="567"/>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Il/la sottoscritto/a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nato/a il</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provincia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 xml:space="preserve">in qualità di </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dell’operatore economico</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con sede legale in</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via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C.A.P.</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partita IVA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telefono</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PEC</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bl>
    <w:p w:rsidR="00296674" w:rsidRPr="001C6342" w:rsidRDefault="00296674" w:rsidP="001C6342">
      <w:pPr>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Il/la sottoscritto/a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nato/a il</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provincia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lastRenderedPageBreak/>
              <w:t xml:space="preserve">in qualità di </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dell’operatore economico</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con sede legale in</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via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C.A.P.</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partita IVA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telefono</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PEC</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bl>
    <w:p w:rsidR="009A383A" w:rsidRPr="001C6342" w:rsidRDefault="009A383A" w:rsidP="009A383A">
      <w:pPr>
        <w:ind w:left="425" w:hanging="567"/>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Il/la sottoscritto/a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nato/a il</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provincia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 xml:space="preserve">in qualità di </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dell’operatore economico</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con sede legale in</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via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C.A.P.</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partita IVA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telefono</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PEC</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bl>
    <w:p w:rsidR="009A383A" w:rsidRPr="001C6342" w:rsidRDefault="009A383A" w:rsidP="009A383A">
      <w:pPr>
        <w:ind w:left="425" w:hanging="567"/>
        <w:rPr>
          <w:rFonts w:ascii="Garamond" w:hAnsi="Garamond"/>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Il/la sottoscritto/a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nato/a il</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provincia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 xml:space="preserve">in qualità di </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dell’operatore economico</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con sede legale in</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via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C.A.P.</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partita IVA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telefono</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PEC</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bl>
    <w:p w:rsidR="009A383A" w:rsidRPr="001C6342" w:rsidRDefault="009A383A" w:rsidP="009A383A">
      <w:pPr>
        <w:ind w:left="425" w:hanging="567"/>
        <w:rPr>
          <w:rFonts w:ascii="Garamond" w:hAnsi="Garamond"/>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Il/la sottoscritto/a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nato/a il</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provincia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 xml:space="preserve">in qualità di </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dell’operatore economico</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con sede legale in</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via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C.A.P.</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partita IVA</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codice fiscale</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telefono</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r w:rsidR="009A383A" w:rsidRPr="001C6342" w:rsidTr="001C6342">
        <w:trPr>
          <w:jc w:val="center"/>
        </w:trPr>
        <w:tc>
          <w:tcPr>
            <w:tcW w:w="2933" w:type="dxa"/>
            <w:shd w:val="clear" w:color="auto" w:fill="E2EFD9" w:themeFill="accent6" w:themeFillTint="33"/>
            <w:vAlign w:val="center"/>
          </w:tcPr>
          <w:p w:rsidR="009A383A" w:rsidRPr="001C6342" w:rsidRDefault="009A383A" w:rsidP="009A383A">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PEC</w:t>
            </w:r>
          </w:p>
        </w:tc>
        <w:tc>
          <w:tcPr>
            <w:tcW w:w="6049" w:type="dxa"/>
            <w:shd w:val="clear" w:color="auto" w:fill="auto"/>
            <w:vAlign w:val="center"/>
          </w:tcPr>
          <w:p w:rsidR="009A383A" w:rsidRPr="001C6342" w:rsidRDefault="009A383A" w:rsidP="009A383A">
            <w:pPr>
              <w:numPr>
                <w:ilvl w:val="8"/>
                <w:numId w:val="0"/>
              </w:numPr>
              <w:tabs>
                <w:tab w:val="num" w:pos="0"/>
              </w:tabs>
              <w:ind w:right="98"/>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____________________________________________________</w:t>
            </w:r>
            <w:r w:rsidRPr="001C6342">
              <w:rPr>
                <w:rFonts w:ascii="Garamond" w:hAnsi="Garamond"/>
                <w:sz w:val="22"/>
                <w:szCs w:val="22"/>
              </w:rPr>
              <w:fldChar w:fldCharType="end"/>
            </w:r>
          </w:p>
        </w:tc>
      </w:tr>
    </w:tbl>
    <w:p w:rsidR="002F3CAB" w:rsidRPr="001C6342" w:rsidRDefault="00E0128B" w:rsidP="00EA66B9">
      <w:pPr>
        <w:spacing w:before="60"/>
        <w:ind w:left="425" w:hanging="567"/>
        <w:jc w:val="center"/>
        <w:rPr>
          <w:rFonts w:ascii="Garamond" w:hAnsi="Garamond"/>
          <w:b/>
          <w:sz w:val="22"/>
          <w:szCs w:val="22"/>
          <w:u w:val="single"/>
        </w:rPr>
      </w:pPr>
      <w:r w:rsidRPr="001C6342">
        <w:rPr>
          <w:rFonts w:ascii="Garamond" w:hAnsi="Garamond"/>
          <w:b/>
          <w:sz w:val="22"/>
          <w:szCs w:val="22"/>
        </w:rPr>
        <w:lastRenderedPageBreak/>
        <w:t>p</w:t>
      </w:r>
      <w:r w:rsidR="002F3CAB" w:rsidRPr="001C6342">
        <w:rPr>
          <w:rFonts w:ascii="Garamond" w:hAnsi="Garamond"/>
          <w:b/>
          <w:sz w:val="22"/>
          <w:szCs w:val="22"/>
        </w:rPr>
        <w:t>resa visione di tutte le clausole contenute nel disciplinare di gara e nei relativi allegati, accettandole senza riserva alcuna,</w:t>
      </w:r>
    </w:p>
    <w:p w:rsidR="00061847" w:rsidRPr="001C6342" w:rsidRDefault="009A383A" w:rsidP="00EA66B9">
      <w:pPr>
        <w:spacing w:before="60"/>
        <w:ind w:left="425" w:hanging="567"/>
        <w:jc w:val="center"/>
        <w:rPr>
          <w:rFonts w:ascii="Garamond" w:hAnsi="Garamond"/>
          <w:b/>
          <w:sz w:val="22"/>
          <w:szCs w:val="22"/>
          <w:u w:val="single"/>
        </w:rPr>
      </w:pPr>
      <w:r w:rsidRPr="001C6342">
        <w:rPr>
          <w:rFonts w:ascii="Garamond" w:hAnsi="Garamond"/>
          <w:b/>
          <w:sz w:val="22"/>
          <w:szCs w:val="22"/>
          <w:u w:val="single"/>
        </w:rPr>
        <w:t>CHIEDONO</w:t>
      </w:r>
    </w:p>
    <w:p w:rsidR="001C6342" w:rsidRPr="001C6342" w:rsidRDefault="001C6342" w:rsidP="001C6342">
      <w:pPr>
        <w:spacing w:line="0" w:lineRule="atLeast"/>
        <w:jc w:val="both"/>
        <w:rPr>
          <w:rFonts w:ascii="Garamond" w:hAnsi="Garamond"/>
          <w:i/>
          <w:sz w:val="22"/>
          <w:szCs w:val="22"/>
        </w:rPr>
      </w:pPr>
      <w:r w:rsidRPr="001C6342">
        <w:rPr>
          <w:rFonts w:ascii="Garamond" w:hAnsi="Garamond"/>
          <w:i/>
          <w:sz w:val="22"/>
          <w:szCs w:val="22"/>
        </w:rPr>
        <w:t>(Le dichiarazioni vengono rese sottoscrivendo digitalmente il presente documento preventivamente completato ovvero, ove richiesto, barrando le pertinenti caselle e, dove specificato, completando le dichiarazioni richieste. Il corsivo è inserito a scopo di commento)</w:t>
      </w:r>
    </w:p>
    <w:p w:rsidR="00B73CA1" w:rsidRPr="001C6342" w:rsidRDefault="00B73CA1" w:rsidP="00301C0D">
      <w:pPr>
        <w:pStyle w:val="sche3"/>
        <w:numPr>
          <w:ilvl w:val="0"/>
          <w:numId w:val="29"/>
        </w:numPr>
        <w:spacing w:before="120" w:after="120"/>
        <w:rPr>
          <w:rFonts w:ascii="Garamond" w:hAnsi="Garamond"/>
          <w:sz w:val="22"/>
          <w:szCs w:val="22"/>
          <w:lang w:val="it-IT"/>
        </w:rPr>
      </w:pPr>
      <w:r w:rsidRPr="001C6342">
        <w:rPr>
          <w:rFonts w:ascii="Garamond" w:hAnsi="Garamond"/>
          <w:b/>
          <w:sz w:val="22"/>
          <w:szCs w:val="22"/>
          <w:lang w:val="it-IT"/>
        </w:rPr>
        <w:t>di partecipare alla procedura di individuazione del contraente di cui all’oggetto</w:t>
      </w:r>
      <w:r w:rsidR="00F46544" w:rsidRPr="001C6342">
        <w:rPr>
          <w:rFonts w:ascii="Garamond" w:hAnsi="Garamond"/>
          <w:b/>
          <w:sz w:val="22"/>
          <w:szCs w:val="22"/>
          <w:lang w:val="it-IT"/>
        </w:rPr>
        <w:t xml:space="preserve"> </w:t>
      </w:r>
      <w:r w:rsidRPr="001C6342">
        <w:rPr>
          <w:rFonts w:ascii="Garamond" w:hAnsi="Garamond"/>
          <w:b/>
          <w:sz w:val="22"/>
          <w:szCs w:val="22"/>
          <w:lang w:val="it-IT"/>
        </w:rPr>
        <w:t>in qualità di:</w:t>
      </w:r>
    </w:p>
    <w:p w:rsidR="0058277D" w:rsidRPr="001C6342" w:rsidRDefault="00B73CA1" w:rsidP="00F4101B">
      <w:pPr>
        <w:pStyle w:val="Corpodeltesto21"/>
        <w:spacing w:before="60" w:after="60" w:line="240" w:lineRule="auto"/>
        <w:ind w:left="714" w:hanging="357"/>
        <w:rPr>
          <w:rFonts w:ascii="Garamond" w:hAnsi="Garamond"/>
          <w:sz w:val="22"/>
          <w:szCs w:val="22"/>
        </w:rPr>
      </w:pPr>
      <w:r w:rsidRPr="001C6342">
        <w:rPr>
          <w:rFonts w:ascii="Garamond" w:hAnsi="Garamond"/>
          <w:b/>
          <w:sz w:val="22"/>
          <w:szCs w:val="22"/>
        </w:rPr>
        <w:fldChar w:fldCharType="begin">
          <w:ffData>
            <w:name w:val="Controllo4"/>
            <w:enabled/>
            <w:calcOnExit w:val="0"/>
            <w:checkBox>
              <w:sizeAuto/>
              <w:default w:val="0"/>
            </w:checkBox>
          </w:ffData>
        </w:fldChar>
      </w:r>
      <w:r w:rsidRPr="001C6342">
        <w:rPr>
          <w:rFonts w:ascii="Garamond" w:hAnsi="Garamond"/>
          <w:b/>
          <w:sz w:val="22"/>
          <w:szCs w:val="22"/>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1C6342">
        <w:rPr>
          <w:rFonts w:ascii="Garamond" w:hAnsi="Garamond"/>
          <w:b/>
          <w:sz w:val="22"/>
          <w:szCs w:val="22"/>
        </w:rPr>
        <w:fldChar w:fldCharType="end"/>
      </w:r>
      <w:r w:rsidRPr="001C6342">
        <w:rPr>
          <w:rFonts w:ascii="Garamond" w:hAnsi="Garamond"/>
          <w:sz w:val="22"/>
          <w:szCs w:val="22"/>
        </w:rPr>
        <w:t xml:space="preserve"> </w:t>
      </w:r>
      <w:r w:rsidR="009A383A" w:rsidRPr="001C6342">
        <w:rPr>
          <w:rFonts w:ascii="Garamond" w:hAnsi="Garamond"/>
          <w:sz w:val="22"/>
          <w:szCs w:val="22"/>
        </w:rPr>
        <w:t>raggruppamento temporaneo di concorrenti non ancora costituito avente la seguente composizione</w:t>
      </w:r>
      <w:r w:rsidR="0058277D" w:rsidRPr="001C6342">
        <w:rPr>
          <w:rFonts w:ascii="Garamond" w:hAnsi="Garamond"/>
          <w:sz w:val="22"/>
          <w:szCs w:val="22"/>
        </w:rPr>
        <w:t>:</w:t>
      </w:r>
    </w:p>
    <w:tbl>
      <w:tblPr>
        <w:tblW w:w="8505"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73"/>
        <w:gridCol w:w="1894"/>
        <w:gridCol w:w="1886"/>
        <w:gridCol w:w="1886"/>
        <w:gridCol w:w="1466"/>
      </w:tblGrid>
      <w:tr w:rsidR="0058277D" w:rsidRPr="001C6342" w:rsidTr="001C6342">
        <w:trPr>
          <w:tblCellSpacing w:w="0" w:type="dxa"/>
        </w:trPr>
        <w:tc>
          <w:tcPr>
            <w:tcW w:w="3267" w:type="dxa"/>
            <w:gridSpan w:val="2"/>
            <w:shd w:val="clear" w:color="auto" w:fill="E2EFD9" w:themeFill="accent6" w:themeFillTint="33"/>
            <w:vAlign w:val="center"/>
          </w:tcPr>
          <w:p w:rsidR="0058277D" w:rsidRPr="001C6342" w:rsidRDefault="0058277D" w:rsidP="002F3CAB">
            <w:pPr>
              <w:jc w:val="both"/>
              <w:rPr>
                <w:rFonts w:ascii="Garamond" w:hAnsi="Garamond"/>
                <w:b/>
                <w:sz w:val="22"/>
                <w:szCs w:val="22"/>
              </w:rPr>
            </w:pPr>
            <w:r w:rsidRPr="001C6342">
              <w:rPr>
                <w:rFonts w:ascii="Garamond" w:hAnsi="Garamond"/>
                <w:b/>
                <w:color w:val="00000A"/>
                <w:sz w:val="22"/>
                <w:szCs w:val="22"/>
              </w:rPr>
              <w:t>Ragione sociale</w:t>
            </w:r>
          </w:p>
        </w:tc>
        <w:tc>
          <w:tcPr>
            <w:tcW w:w="1886" w:type="dxa"/>
            <w:shd w:val="clear" w:color="auto" w:fill="E2EFD9" w:themeFill="accent6" w:themeFillTint="33"/>
            <w:vAlign w:val="center"/>
          </w:tcPr>
          <w:p w:rsidR="0058277D" w:rsidRPr="001C6342" w:rsidRDefault="0058277D" w:rsidP="002F3CAB">
            <w:pPr>
              <w:jc w:val="both"/>
              <w:rPr>
                <w:rFonts w:ascii="Garamond" w:hAnsi="Garamond"/>
                <w:b/>
                <w:sz w:val="22"/>
                <w:szCs w:val="22"/>
              </w:rPr>
            </w:pPr>
            <w:r w:rsidRPr="001C6342">
              <w:rPr>
                <w:rFonts w:ascii="Garamond" w:hAnsi="Garamond"/>
                <w:b/>
                <w:color w:val="00000A"/>
                <w:sz w:val="22"/>
                <w:szCs w:val="22"/>
              </w:rPr>
              <w:t>codice fiscale</w:t>
            </w:r>
          </w:p>
        </w:tc>
        <w:tc>
          <w:tcPr>
            <w:tcW w:w="1886" w:type="dxa"/>
            <w:shd w:val="clear" w:color="auto" w:fill="E2EFD9" w:themeFill="accent6" w:themeFillTint="33"/>
            <w:vAlign w:val="center"/>
          </w:tcPr>
          <w:p w:rsidR="0058277D" w:rsidRPr="001C6342" w:rsidRDefault="0058277D" w:rsidP="002F3CAB">
            <w:pPr>
              <w:jc w:val="both"/>
              <w:rPr>
                <w:rFonts w:ascii="Garamond" w:hAnsi="Garamond"/>
                <w:b/>
                <w:sz w:val="22"/>
                <w:szCs w:val="22"/>
              </w:rPr>
            </w:pPr>
            <w:r w:rsidRPr="001C6342">
              <w:rPr>
                <w:rFonts w:ascii="Garamond" w:hAnsi="Garamond"/>
                <w:b/>
                <w:color w:val="00000A"/>
                <w:sz w:val="22"/>
                <w:szCs w:val="22"/>
              </w:rPr>
              <w:t>Sede</w:t>
            </w:r>
          </w:p>
        </w:tc>
        <w:tc>
          <w:tcPr>
            <w:tcW w:w="1466" w:type="dxa"/>
            <w:shd w:val="clear" w:color="auto" w:fill="E2EFD9" w:themeFill="accent6" w:themeFillTint="33"/>
            <w:vAlign w:val="center"/>
          </w:tcPr>
          <w:p w:rsidR="0058277D" w:rsidRPr="001C6342" w:rsidRDefault="0058277D" w:rsidP="002F3CAB">
            <w:pPr>
              <w:jc w:val="both"/>
              <w:rPr>
                <w:rFonts w:ascii="Garamond" w:hAnsi="Garamond"/>
                <w:b/>
                <w:sz w:val="22"/>
                <w:szCs w:val="22"/>
              </w:rPr>
            </w:pPr>
            <w:r w:rsidRPr="001C6342">
              <w:rPr>
                <w:rFonts w:ascii="Garamond" w:hAnsi="Garamond"/>
                <w:b/>
                <w:color w:val="00000A"/>
                <w:sz w:val="22"/>
                <w:szCs w:val="22"/>
              </w:rPr>
              <w:t>Quota percentuale di esecuzione</w:t>
            </w:r>
          </w:p>
        </w:tc>
      </w:tr>
      <w:tr w:rsidR="0058277D" w:rsidRPr="001C6342" w:rsidTr="009328FE">
        <w:trPr>
          <w:trHeight w:val="17"/>
          <w:tblCellSpacing w:w="0" w:type="dxa"/>
        </w:trPr>
        <w:tc>
          <w:tcPr>
            <w:tcW w:w="13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Capogruppo</w:t>
            </w:r>
          </w:p>
        </w:tc>
        <w:tc>
          <w:tcPr>
            <w:tcW w:w="189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6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Mandante 1</w:t>
            </w:r>
          </w:p>
        </w:tc>
        <w:tc>
          <w:tcPr>
            <w:tcW w:w="189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6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Mandante 2</w:t>
            </w:r>
          </w:p>
        </w:tc>
        <w:tc>
          <w:tcPr>
            <w:tcW w:w="189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6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Mandante 3</w:t>
            </w:r>
          </w:p>
        </w:tc>
        <w:tc>
          <w:tcPr>
            <w:tcW w:w="189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6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Mandante 4</w:t>
            </w:r>
          </w:p>
        </w:tc>
        <w:tc>
          <w:tcPr>
            <w:tcW w:w="189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6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Mandante 5</w:t>
            </w:r>
          </w:p>
        </w:tc>
        <w:tc>
          <w:tcPr>
            <w:tcW w:w="189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6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Mandante 6</w:t>
            </w:r>
          </w:p>
        </w:tc>
        <w:tc>
          <w:tcPr>
            <w:tcW w:w="189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6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bl>
    <w:p w:rsidR="009A383A" w:rsidRPr="001C6342" w:rsidRDefault="009A383A" w:rsidP="009A383A">
      <w:pPr>
        <w:pStyle w:val="Corpodeltesto21"/>
        <w:spacing w:before="120" w:line="240" w:lineRule="auto"/>
        <w:ind w:left="426"/>
        <w:rPr>
          <w:rFonts w:ascii="Garamond" w:hAnsi="Garamond"/>
          <w:sz w:val="22"/>
          <w:szCs w:val="22"/>
        </w:rPr>
      </w:pPr>
      <w:r w:rsidRPr="001C6342">
        <w:rPr>
          <w:rFonts w:ascii="Garamond" w:hAnsi="Garamond"/>
          <w:sz w:val="22"/>
          <w:szCs w:val="22"/>
        </w:rPr>
        <w:t xml:space="preserve">E si impegnano, in caso di aggiudicazione, ad uniformarsi alla disciplina vigente con riguardo ai raggruppamenti temporanei ai sensi dell’art. 48 comma 8 del </w:t>
      </w:r>
      <w:r w:rsidR="00750E9D" w:rsidRPr="001C6342">
        <w:rPr>
          <w:rFonts w:ascii="Garamond" w:hAnsi="Garamond"/>
          <w:sz w:val="22"/>
          <w:szCs w:val="22"/>
        </w:rPr>
        <w:t>d.lgs. 50/2016</w:t>
      </w:r>
      <w:r w:rsidRPr="001C6342">
        <w:rPr>
          <w:rFonts w:ascii="Garamond" w:hAnsi="Garamond"/>
          <w:sz w:val="22"/>
          <w:szCs w:val="22"/>
        </w:rPr>
        <w:t xml:space="preserve"> conferendo mandato collettivo speciale con rappresentanza </w:t>
      </w:r>
      <w:r w:rsidR="00750E9D" w:rsidRPr="001C6342">
        <w:rPr>
          <w:rFonts w:ascii="Garamond" w:hAnsi="Garamond"/>
          <w:sz w:val="22"/>
          <w:szCs w:val="22"/>
        </w:rPr>
        <w:t>all’operatore economico</w:t>
      </w:r>
      <w:r w:rsidRPr="001C6342">
        <w:rPr>
          <w:rFonts w:ascii="Garamond" w:hAnsi="Garamond"/>
          <w:sz w:val="22"/>
          <w:szCs w:val="22"/>
        </w:rPr>
        <w:t xml:space="preserve"> </w:t>
      </w:r>
      <w:r w:rsidR="00750E9D" w:rsidRPr="001C6342">
        <w:rPr>
          <w:rFonts w:ascii="Garamond" w:hAnsi="Garamond"/>
          <w:sz w:val="22"/>
          <w:szCs w:val="22"/>
        </w:rPr>
        <w:t>qualificato come mandatario</w:t>
      </w:r>
      <w:r w:rsidRPr="001C6342">
        <w:rPr>
          <w:rFonts w:ascii="Garamond" w:hAnsi="Garamond"/>
          <w:sz w:val="22"/>
          <w:szCs w:val="22"/>
        </w:rPr>
        <w:t xml:space="preserve"> che stipulerà il contratto in nome e per conto delle mandanti</w:t>
      </w:r>
      <w:r w:rsidR="00750E9D" w:rsidRPr="001C6342">
        <w:rPr>
          <w:rFonts w:ascii="Garamond" w:hAnsi="Garamond"/>
          <w:sz w:val="22"/>
          <w:szCs w:val="22"/>
        </w:rPr>
        <w:t>.</w:t>
      </w:r>
    </w:p>
    <w:p w:rsidR="009328FE" w:rsidRPr="001C6342" w:rsidRDefault="009328FE" w:rsidP="009328FE">
      <w:pPr>
        <w:pStyle w:val="Corpodeltesto21"/>
        <w:spacing w:before="120" w:line="240" w:lineRule="auto"/>
        <w:ind w:left="720" w:hanging="360"/>
        <w:jc w:val="center"/>
        <w:rPr>
          <w:rFonts w:ascii="Garamond" w:hAnsi="Garamond"/>
          <w:sz w:val="22"/>
          <w:szCs w:val="22"/>
        </w:rPr>
      </w:pPr>
      <w:r w:rsidRPr="001C6342">
        <w:rPr>
          <w:rFonts w:ascii="Garamond" w:hAnsi="Garamond"/>
          <w:sz w:val="22"/>
          <w:szCs w:val="22"/>
        </w:rPr>
        <w:t>***</w:t>
      </w:r>
    </w:p>
    <w:p w:rsidR="0058277D" w:rsidRPr="001C6342" w:rsidRDefault="009328FE" w:rsidP="00F4101B">
      <w:pPr>
        <w:pStyle w:val="Corpodeltesto21"/>
        <w:spacing w:before="60" w:after="60" w:line="240" w:lineRule="auto"/>
        <w:ind w:left="714" w:hanging="357"/>
        <w:rPr>
          <w:rFonts w:ascii="Garamond" w:hAnsi="Garamond"/>
          <w:sz w:val="22"/>
          <w:szCs w:val="22"/>
        </w:rPr>
      </w:pPr>
      <w:r w:rsidRPr="001C6342">
        <w:rPr>
          <w:rFonts w:ascii="Garamond" w:hAnsi="Garamond"/>
          <w:b/>
          <w:sz w:val="22"/>
          <w:szCs w:val="22"/>
        </w:rPr>
        <w:fldChar w:fldCharType="begin">
          <w:ffData>
            <w:name w:val="Controllo4"/>
            <w:enabled/>
            <w:calcOnExit w:val="0"/>
            <w:checkBox>
              <w:sizeAuto/>
              <w:default w:val="0"/>
            </w:checkBox>
          </w:ffData>
        </w:fldChar>
      </w:r>
      <w:r w:rsidRPr="001C6342">
        <w:rPr>
          <w:rFonts w:ascii="Garamond" w:hAnsi="Garamond"/>
          <w:b/>
          <w:sz w:val="22"/>
          <w:szCs w:val="22"/>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1C6342">
        <w:rPr>
          <w:rFonts w:ascii="Garamond" w:hAnsi="Garamond"/>
          <w:b/>
          <w:sz w:val="22"/>
          <w:szCs w:val="22"/>
        </w:rPr>
        <w:fldChar w:fldCharType="end"/>
      </w:r>
      <w:r w:rsidRPr="001C6342">
        <w:rPr>
          <w:rFonts w:ascii="Garamond" w:hAnsi="Garamond"/>
          <w:sz w:val="22"/>
          <w:szCs w:val="22"/>
        </w:rPr>
        <w:t xml:space="preserve"> </w:t>
      </w:r>
      <w:r w:rsidR="00750E9D" w:rsidRPr="001C6342">
        <w:rPr>
          <w:rFonts w:ascii="Garamond" w:hAnsi="Garamond"/>
          <w:sz w:val="22"/>
          <w:szCs w:val="22"/>
        </w:rPr>
        <w:t>consorzio ordinario di concorrenti ex art. 2602 cc non costituito avente la seguente composizione:</w:t>
      </w:r>
    </w:p>
    <w:tbl>
      <w:tblPr>
        <w:tblW w:w="8505"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64"/>
        <w:gridCol w:w="1896"/>
        <w:gridCol w:w="1886"/>
        <w:gridCol w:w="1886"/>
        <w:gridCol w:w="1473"/>
      </w:tblGrid>
      <w:tr w:rsidR="0058277D" w:rsidRPr="001C6342" w:rsidTr="001C6342">
        <w:trPr>
          <w:tblCellSpacing w:w="0" w:type="dxa"/>
        </w:trPr>
        <w:tc>
          <w:tcPr>
            <w:tcW w:w="3260" w:type="dxa"/>
            <w:gridSpan w:val="2"/>
            <w:shd w:val="clear" w:color="auto" w:fill="E2EFD9" w:themeFill="accent6" w:themeFillTint="33"/>
            <w:vAlign w:val="center"/>
          </w:tcPr>
          <w:p w:rsidR="0058277D" w:rsidRPr="001C6342" w:rsidRDefault="0058277D" w:rsidP="002F3CAB">
            <w:pPr>
              <w:jc w:val="both"/>
              <w:rPr>
                <w:rFonts w:ascii="Garamond" w:hAnsi="Garamond"/>
                <w:b/>
                <w:sz w:val="22"/>
                <w:szCs w:val="22"/>
              </w:rPr>
            </w:pPr>
            <w:r w:rsidRPr="001C6342">
              <w:rPr>
                <w:rFonts w:ascii="Garamond" w:hAnsi="Garamond"/>
                <w:b/>
                <w:color w:val="00000A"/>
                <w:sz w:val="22"/>
                <w:szCs w:val="22"/>
              </w:rPr>
              <w:t>Ragione sociale</w:t>
            </w:r>
          </w:p>
        </w:tc>
        <w:tc>
          <w:tcPr>
            <w:tcW w:w="1886" w:type="dxa"/>
            <w:shd w:val="clear" w:color="auto" w:fill="E2EFD9" w:themeFill="accent6" w:themeFillTint="33"/>
            <w:vAlign w:val="center"/>
          </w:tcPr>
          <w:p w:rsidR="0058277D" w:rsidRPr="001C6342" w:rsidRDefault="0058277D" w:rsidP="002F3CAB">
            <w:pPr>
              <w:jc w:val="both"/>
              <w:rPr>
                <w:rFonts w:ascii="Garamond" w:hAnsi="Garamond"/>
                <w:b/>
                <w:sz w:val="22"/>
                <w:szCs w:val="22"/>
              </w:rPr>
            </w:pPr>
            <w:r w:rsidRPr="001C6342">
              <w:rPr>
                <w:rFonts w:ascii="Garamond" w:hAnsi="Garamond"/>
                <w:b/>
                <w:color w:val="00000A"/>
                <w:sz w:val="22"/>
                <w:szCs w:val="22"/>
              </w:rPr>
              <w:t>codice fiscale</w:t>
            </w:r>
          </w:p>
        </w:tc>
        <w:tc>
          <w:tcPr>
            <w:tcW w:w="1886" w:type="dxa"/>
            <w:shd w:val="clear" w:color="auto" w:fill="E2EFD9" w:themeFill="accent6" w:themeFillTint="33"/>
            <w:vAlign w:val="center"/>
          </w:tcPr>
          <w:p w:rsidR="0058277D" w:rsidRPr="001C6342" w:rsidRDefault="0058277D" w:rsidP="002F3CAB">
            <w:pPr>
              <w:jc w:val="both"/>
              <w:rPr>
                <w:rFonts w:ascii="Garamond" w:hAnsi="Garamond"/>
                <w:b/>
                <w:sz w:val="22"/>
                <w:szCs w:val="22"/>
              </w:rPr>
            </w:pPr>
            <w:r w:rsidRPr="001C6342">
              <w:rPr>
                <w:rFonts w:ascii="Garamond" w:hAnsi="Garamond"/>
                <w:b/>
                <w:color w:val="00000A"/>
                <w:sz w:val="22"/>
                <w:szCs w:val="22"/>
              </w:rPr>
              <w:t>Sede</w:t>
            </w:r>
          </w:p>
        </w:tc>
        <w:tc>
          <w:tcPr>
            <w:tcW w:w="1473" w:type="dxa"/>
            <w:shd w:val="clear" w:color="auto" w:fill="E2EFD9" w:themeFill="accent6" w:themeFillTint="33"/>
            <w:vAlign w:val="center"/>
          </w:tcPr>
          <w:p w:rsidR="0058277D" w:rsidRPr="001C6342" w:rsidRDefault="0058277D" w:rsidP="002F3CAB">
            <w:pPr>
              <w:jc w:val="both"/>
              <w:rPr>
                <w:rFonts w:ascii="Garamond" w:hAnsi="Garamond"/>
                <w:b/>
                <w:sz w:val="22"/>
                <w:szCs w:val="22"/>
              </w:rPr>
            </w:pPr>
            <w:r w:rsidRPr="001C6342">
              <w:rPr>
                <w:rFonts w:ascii="Garamond" w:hAnsi="Garamond"/>
                <w:b/>
                <w:color w:val="00000A"/>
                <w:sz w:val="22"/>
                <w:szCs w:val="22"/>
              </w:rPr>
              <w:t>Quota percentuale di esecuzione</w:t>
            </w:r>
          </w:p>
        </w:tc>
      </w:tr>
      <w:tr w:rsidR="0058277D" w:rsidRPr="001C6342" w:rsidTr="009328FE">
        <w:trPr>
          <w:trHeight w:val="17"/>
          <w:tblCellSpacing w:w="0" w:type="dxa"/>
        </w:trPr>
        <w:tc>
          <w:tcPr>
            <w:tcW w:w="136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Capofila</w:t>
            </w:r>
          </w:p>
        </w:tc>
        <w:tc>
          <w:tcPr>
            <w:tcW w:w="189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64" w:type="dxa"/>
            <w:vAlign w:val="center"/>
          </w:tcPr>
          <w:p w:rsidR="0058277D" w:rsidRPr="001C6342" w:rsidRDefault="0058277D" w:rsidP="0058277D">
            <w:pPr>
              <w:widowControl w:val="0"/>
              <w:jc w:val="both"/>
              <w:rPr>
                <w:rFonts w:ascii="Garamond" w:hAnsi="Garamond"/>
                <w:sz w:val="22"/>
                <w:szCs w:val="22"/>
              </w:rPr>
            </w:pPr>
            <w:r w:rsidRPr="001C6342">
              <w:rPr>
                <w:rFonts w:ascii="Garamond" w:hAnsi="Garamond"/>
                <w:sz w:val="22"/>
                <w:szCs w:val="22"/>
              </w:rPr>
              <w:t>Consorziata</w:t>
            </w:r>
          </w:p>
        </w:tc>
        <w:tc>
          <w:tcPr>
            <w:tcW w:w="189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6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Consorziata</w:t>
            </w:r>
          </w:p>
        </w:tc>
        <w:tc>
          <w:tcPr>
            <w:tcW w:w="189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6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Consorziata</w:t>
            </w:r>
          </w:p>
        </w:tc>
        <w:tc>
          <w:tcPr>
            <w:tcW w:w="189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6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Consorziata</w:t>
            </w:r>
          </w:p>
        </w:tc>
        <w:tc>
          <w:tcPr>
            <w:tcW w:w="189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6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Consorziata</w:t>
            </w:r>
          </w:p>
        </w:tc>
        <w:tc>
          <w:tcPr>
            <w:tcW w:w="189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58277D" w:rsidRPr="001C6342" w:rsidTr="009328FE">
        <w:trPr>
          <w:tblCellSpacing w:w="0" w:type="dxa"/>
        </w:trPr>
        <w:tc>
          <w:tcPr>
            <w:tcW w:w="1364"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t>Consorziata</w:t>
            </w:r>
          </w:p>
        </w:tc>
        <w:tc>
          <w:tcPr>
            <w:tcW w:w="189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58277D" w:rsidRPr="001C6342" w:rsidRDefault="0058277D"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bl>
    <w:p w:rsidR="00750E9D" w:rsidRPr="001C6342" w:rsidRDefault="00750E9D" w:rsidP="00750E9D">
      <w:pPr>
        <w:pStyle w:val="Corpodeltesto21"/>
        <w:spacing w:before="120" w:line="240" w:lineRule="auto"/>
        <w:ind w:left="426"/>
        <w:rPr>
          <w:rFonts w:ascii="Garamond" w:hAnsi="Garamond"/>
          <w:sz w:val="22"/>
          <w:szCs w:val="22"/>
        </w:rPr>
      </w:pPr>
      <w:r w:rsidRPr="001C6342">
        <w:rPr>
          <w:rFonts w:ascii="Garamond" w:hAnsi="Garamond"/>
          <w:sz w:val="22"/>
          <w:szCs w:val="22"/>
        </w:rPr>
        <w:t>E si impegnano, in caso di aggiudicazione, ad uniformarsi alla disciplina vigente con riguardo ai consorzi ai sensi dell’art. 48 comma 8 del d.lgs. 50/2016 conferendo mandato collettivo speciale con rappresentanza all’operatore economico qualificato come mandatario/capofila che stipulerà il contratto in nome e per conto delle consorziate.</w:t>
      </w:r>
    </w:p>
    <w:p w:rsidR="009328FE" w:rsidRPr="001C6342" w:rsidRDefault="009328FE" w:rsidP="009328FE">
      <w:pPr>
        <w:pStyle w:val="Corpodeltesto21"/>
        <w:spacing w:before="120" w:line="240" w:lineRule="auto"/>
        <w:ind w:left="720" w:hanging="360"/>
        <w:jc w:val="center"/>
        <w:rPr>
          <w:rFonts w:ascii="Garamond" w:hAnsi="Garamond"/>
          <w:sz w:val="22"/>
          <w:szCs w:val="22"/>
        </w:rPr>
      </w:pPr>
      <w:r w:rsidRPr="001C6342">
        <w:rPr>
          <w:rFonts w:ascii="Garamond" w:hAnsi="Garamond"/>
          <w:sz w:val="22"/>
          <w:szCs w:val="22"/>
        </w:rPr>
        <w:t>***</w:t>
      </w:r>
    </w:p>
    <w:p w:rsidR="009328FE" w:rsidRPr="001C6342" w:rsidRDefault="009328FE" w:rsidP="00F4101B">
      <w:pPr>
        <w:pStyle w:val="Corpodeltesto21"/>
        <w:spacing w:before="60" w:after="60" w:line="240" w:lineRule="auto"/>
        <w:ind w:left="714" w:hanging="357"/>
        <w:rPr>
          <w:rFonts w:ascii="Garamond" w:hAnsi="Garamond"/>
          <w:sz w:val="22"/>
          <w:szCs w:val="22"/>
        </w:rPr>
      </w:pPr>
      <w:r w:rsidRPr="001C6342">
        <w:rPr>
          <w:rFonts w:ascii="Garamond" w:hAnsi="Garamond"/>
          <w:b/>
          <w:sz w:val="22"/>
          <w:szCs w:val="22"/>
        </w:rPr>
        <w:fldChar w:fldCharType="begin">
          <w:ffData>
            <w:name w:val="Controllo4"/>
            <w:enabled/>
            <w:calcOnExit w:val="0"/>
            <w:checkBox>
              <w:sizeAuto/>
              <w:default w:val="0"/>
            </w:checkBox>
          </w:ffData>
        </w:fldChar>
      </w:r>
      <w:r w:rsidRPr="001C6342">
        <w:rPr>
          <w:rFonts w:ascii="Garamond" w:hAnsi="Garamond"/>
          <w:b/>
          <w:sz w:val="22"/>
          <w:szCs w:val="22"/>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1C6342">
        <w:rPr>
          <w:rFonts w:ascii="Garamond" w:hAnsi="Garamond"/>
          <w:b/>
          <w:sz w:val="22"/>
          <w:szCs w:val="22"/>
        </w:rPr>
        <w:fldChar w:fldCharType="end"/>
      </w:r>
      <w:r w:rsidRPr="001C6342">
        <w:rPr>
          <w:rFonts w:ascii="Garamond" w:hAnsi="Garamond"/>
          <w:sz w:val="22"/>
          <w:szCs w:val="22"/>
        </w:rPr>
        <w:t xml:space="preserve"> </w:t>
      </w:r>
      <w:r w:rsidR="00750E9D" w:rsidRPr="001C6342">
        <w:rPr>
          <w:rFonts w:ascii="Garamond" w:hAnsi="Garamond"/>
          <w:sz w:val="22"/>
          <w:szCs w:val="22"/>
        </w:rPr>
        <w:t>G.E.I.E. non ancora costituito;</w:t>
      </w:r>
    </w:p>
    <w:p w:rsidR="00750E9D" w:rsidRPr="001C6342" w:rsidRDefault="00750E9D" w:rsidP="00750E9D">
      <w:pPr>
        <w:pStyle w:val="Corpodeltesto21"/>
        <w:spacing w:before="120" w:line="240" w:lineRule="auto"/>
        <w:ind w:left="426"/>
        <w:rPr>
          <w:rFonts w:ascii="Garamond" w:hAnsi="Garamond"/>
          <w:sz w:val="22"/>
          <w:szCs w:val="22"/>
        </w:rPr>
      </w:pPr>
      <w:r w:rsidRPr="001C6342">
        <w:rPr>
          <w:rFonts w:ascii="Garamond" w:hAnsi="Garamond"/>
          <w:sz w:val="22"/>
          <w:szCs w:val="22"/>
        </w:rPr>
        <w:t>E si impegnano, in caso di aggiudicazione, ad uniformarsi alla disciplina vigente con riguardo ai G.E.I.E. ai sensi dell’art.48 comma 8 del d.lgs. 50/2016 conferendo mandato collettivo speciale con rappresentanza all’operatore economico qualificato come mandatario che stipulerà il contratto in nome e per conto delle mandanti.</w:t>
      </w:r>
    </w:p>
    <w:p w:rsidR="002F3CAB" w:rsidRPr="001C6342" w:rsidRDefault="002F3CAB" w:rsidP="002F3CAB">
      <w:pPr>
        <w:pStyle w:val="Corpodeltesto21"/>
        <w:spacing w:before="120" w:line="240" w:lineRule="auto"/>
        <w:ind w:left="720" w:hanging="360"/>
        <w:jc w:val="center"/>
        <w:rPr>
          <w:rFonts w:ascii="Garamond" w:hAnsi="Garamond"/>
          <w:sz w:val="22"/>
          <w:szCs w:val="22"/>
        </w:rPr>
      </w:pPr>
      <w:r w:rsidRPr="001C6342">
        <w:rPr>
          <w:rFonts w:ascii="Garamond" w:hAnsi="Garamond"/>
          <w:sz w:val="22"/>
          <w:szCs w:val="22"/>
        </w:rPr>
        <w:t>***</w:t>
      </w:r>
    </w:p>
    <w:p w:rsidR="002F3CAB" w:rsidRPr="001C6342" w:rsidRDefault="002F3CAB" w:rsidP="00C23429">
      <w:pPr>
        <w:pStyle w:val="Corpodeltesto21"/>
        <w:spacing w:before="60" w:after="60" w:line="240" w:lineRule="auto"/>
        <w:ind w:left="714" w:hanging="357"/>
        <w:rPr>
          <w:rFonts w:ascii="Garamond" w:hAnsi="Garamond"/>
          <w:sz w:val="22"/>
          <w:szCs w:val="22"/>
        </w:rPr>
      </w:pPr>
      <w:r w:rsidRPr="001C6342">
        <w:rPr>
          <w:rFonts w:ascii="Garamond" w:hAnsi="Garamond"/>
          <w:b/>
          <w:sz w:val="22"/>
          <w:szCs w:val="22"/>
        </w:rPr>
        <w:fldChar w:fldCharType="begin">
          <w:ffData>
            <w:name w:val="Controllo4"/>
            <w:enabled/>
            <w:calcOnExit w:val="0"/>
            <w:checkBox>
              <w:sizeAuto/>
              <w:default w:val="0"/>
            </w:checkBox>
          </w:ffData>
        </w:fldChar>
      </w:r>
      <w:r w:rsidRPr="001C6342">
        <w:rPr>
          <w:rFonts w:ascii="Garamond" w:hAnsi="Garamond"/>
          <w:b/>
          <w:sz w:val="22"/>
          <w:szCs w:val="22"/>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1C6342">
        <w:rPr>
          <w:rFonts w:ascii="Garamond" w:hAnsi="Garamond"/>
          <w:b/>
          <w:sz w:val="22"/>
          <w:szCs w:val="22"/>
        </w:rPr>
        <w:fldChar w:fldCharType="end"/>
      </w:r>
      <w:r w:rsidRPr="001C6342">
        <w:rPr>
          <w:rFonts w:ascii="Garamond" w:hAnsi="Garamond"/>
          <w:sz w:val="22"/>
          <w:szCs w:val="22"/>
        </w:rPr>
        <w:t xml:space="preserve"> aggregazioni di imprese aderenti al contratto di rete</w:t>
      </w:r>
      <w:r w:rsidR="00C23429" w:rsidRPr="001C6342">
        <w:rPr>
          <w:rFonts w:ascii="Garamond" w:hAnsi="Garamond"/>
          <w:sz w:val="22"/>
          <w:szCs w:val="22"/>
        </w:rPr>
        <w:t xml:space="preserve"> (</w:t>
      </w:r>
      <w:r w:rsidR="00C23429" w:rsidRPr="001C6342">
        <w:rPr>
          <w:rFonts w:ascii="Garamond" w:hAnsi="Garamond"/>
          <w:i/>
          <w:sz w:val="22"/>
          <w:szCs w:val="22"/>
        </w:rPr>
        <w:t>se rete dotata di un organo comune con potere di rappresentanza ma priva di soggettività giuridica, ai sensi dell’art. 3, comma 4-quater, del D.L. 10 febbraio 2009, n. 5, la presente domanda di partecipazione deve essere sottoscritta dall’impresa che riveste le funzioni di organo comune nonché da ognuna delle imprese aderenti al contratto di rete che partecipano alla gara; se rete dotata di un organo comune privo del potere di rappresentanza o se rete sprovvista di organo comune, oppure se l’organo comune è privo dei requisiti di qualificazione richiesti per assumere la veste di mandataria, la presente domanda di partecipazione deve essere sottoscritta, in caso di partecipazione nelle forme del raggruppamento da costituirsi, da ognuna delle imprese aderenti al contratto di rete che partecipa alla gara)</w:t>
      </w:r>
      <w:r w:rsidR="00C23429" w:rsidRPr="001C6342">
        <w:rPr>
          <w:rFonts w:ascii="Garamond" w:hAnsi="Garamond"/>
          <w:sz w:val="22"/>
          <w:szCs w:val="22"/>
        </w:rPr>
        <w:t>:</w:t>
      </w:r>
    </w:p>
    <w:tbl>
      <w:tblPr>
        <w:tblW w:w="8505"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64"/>
        <w:gridCol w:w="1896"/>
        <w:gridCol w:w="1886"/>
        <w:gridCol w:w="1886"/>
        <w:gridCol w:w="1473"/>
      </w:tblGrid>
      <w:tr w:rsidR="002F3CAB" w:rsidRPr="001C6342" w:rsidTr="001C6342">
        <w:trPr>
          <w:tblCellSpacing w:w="0" w:type="dxa"/>
        </w:trPr>
        <w:tc>
          <w:tcPr>
            <w:tcW w:w="3260" w:type="dxa"/>
            <w:gridSpan w:val="2"/>
            <w:shd w:val="clear" w:color="auto" w:fill="E2EFD9" w:themeFill="accent6" w:themeFillTint="33"/>
            <w:vAlign w:val="center"/>
          </w:tcPr>
          <w:p w:rsidR="002F3CAB" w:rsidRPr="001C6342" w:rsidRDefault="002F3CAB" w:rsidP="002F3CAB">
            <w:pPr>
              <w:jc w:val="both"/>
              <w:rPr>
                <w:rFonts w:ascii="Garamond" w:hAnsi="Garamond"/>
                <w:b/>
                <w:sz w:val="22"/>
                <w:szCs w:val="22"/>
              </w:rPr>
            </w:pPr>
            <w:r w:rsidRPr="001C6342">
              <w:rPr>
                <w:rFonts w:ascii="Garamond" w:hAnsi="Garamond"/>
                <w:b/>
                <w:color w:val="00000A"/>
                <w:sz w:val="22"/>
                <w:szCs w:val="22"/>
              </w:rPr>
              <w:t>Ragione sociale</w:t>
            </w:r>
          </w:p>
        </w:tc>
        <w:tc>
          <w:tcPr>
            <w:tcW w:w="1886" w:type="dxa"/>
            <w:shd w:val="clear" w:color="auto" w:fill="E2EFD9" w:themeFill="accent6" w:themeFillTint="33"/>
            <w:vAlign w:val="center"/>
          </w:tcPr>
          <w:p w:rsidR="002F3CAB" w:rsidRPr="001C6342" w:rsidRDefault="002F3CAB" w:rsidP="002F3CAB">
            <w:pPr>
              <w:jc w:val="both"/>
              <w:rPr>
                <w:rFonts w:ascii="Garamond" w:hAnsi="Garamond"/>
                <w:b/>
                <w:sz w:val="22"/>
                <w:szCs w:val="22"/>
              </w:rPr>
            </w:pPr>
            <w:r w:rsidRPr="001C6342">
              <w:rPr>
                <w:rFonts w:ascii="Garamond" w:hAnsi="Garamond"/>
                <w:b/>
                <w:color w:val="00000A"/>
                <w:sz w:val="22"/>
                <w:szCs w:val="22"/>
              </w:rPr>
              <w:t>codice fiscale</w:t>
            </w:r>
          </w:p>
        </w:tc>
        <w:tc>
          <w:tcPr>
            <w:tcW w:w="1886" w:type="dxa"/>
            <w:shd w:val="clear" w:color="auto" w:fill="E2EFD9" w:themeFill="accent6" w:themeFillTint="33"/>
            <w:vAlign w:val="center"/>
          </w:tcPr>
          <w:p w:rsidR="002F3CAB" w:rsidRPr="001C6342" w:rsidRDefault="002F3CAB" w:rsidP="002F3CAB">
            <w:pPr>
              <w:jc w:val="both"/>
              <w:rPr>
                <w:rFonts w:ascii="Garamond" w:hAnsi="Garamond"/>
                <w:b/>
                <w:sz w:val="22"/>
                <w:szCs w:val="22"/>
              </w:rPr>
            </w:pPr>
            <w:r w:rsidRPr="001C6342">
              <w:rPr>
                <w:rFonts w:ascii="Garamond" w:hAnsi="Garamond"/>
                <w:b/>
                <w:color w:val="00000A"/>
                <w:sz w:val="22"/>
                <w:szCs w:val="22"/>
              </w:rPr>
              <w:t>Sede</w:t>
            </w:r>
          </w:p>
        </w:tc>
        <w:tc>
          <w:tcPr>
            <w:tcW w:w="1473" w:type="dxa"/>
            <w:shd w:val="clear" w:color="auto" w:fill="E2EFD9" w:themeFill="accent6" w:themeFillTint="33"/>
            <w:vAlign w:val="center"/>
          </w:tcPr>
          <w:p w:rsidR="002F3CAB" w:rsidRPr="001C6342" w:rsidRDefault="002F3CAB" w:rsidP="002F3CAB">
            <w:pPr>
              <w:jc w:val="both"/>
              <w:rPr>
                <w:rFonts w:ascii="Garamond" w:hAnsi="Garamond"/>
                <w:b/>
                <w:sz w:val="22"/>
                <w:szCs w:val="22"/>
              </w:rPr>
            </w:pPr>
            <w:r w:rsidRPr="001C6342">
              <w:rPr>
                <w:rFonts w:ascii="Garamond" w:hAnsi="Garamond"/>
                <w:b/>
                <w:color w:val="00000A"/>
                <w:sz w:val="22"/>
                <w:szCs w:val="22"/>
              </w:rPr>
              <w:t>Quota percentuale di esecuzione</w:t>
            </w:r>
          </w:p>
        </w:tc>
      </w:tr>
      <w:tr w:rsidR="002F3CAB" w:rsidRPr="001C6342" w:rsidTr="002F3CAB">
        <w:trPr>
          <w:trHeight w:val="17"/>
          <w:tblCellSpacing w:w="0" w:type="dxa"/>
        </w:trPr>
        <w:tc>
          <w:tcPr>
            <w:tcW w:w="1364"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t>Capofila</w:t>
            </w:r>
          </w:p>
        </w:tc>
        <w:tc>
          <w:tcPr>
            <w:tcW w:w="189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2F3CAB" w:rsidRPr="001C6342" w:rsidTr="002F3CAB">
        <w:trPr>
          <w:tblCellSpacing w:w="0" w:type="dxa"/>
        </w:trPr>
        <w:tc>
          <w:tcPr>
            <w:tcW w:w="1364"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t>Operatore aggregato</w:t>
            </w:r>
          </w:p>
        </w:tc>
        <w:tc>
          <w:tcPr>
            <w:tcW w:w="189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2F3CAB" w:rsidRPr="001C6342" w:rsidTr="002F3CAB">
        <w:trPr>
          <w:tblCellSpacing w:w="0" w:type="dxa"/>
        </w:trPr>
        <w:tc>
          <w:tcPr>
            <w:tcW w:w="1364"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t>Operatore aggregato</w:t>
            </w:r>
          </w:p>
        </w:tc>
        <w:tc>
          <w:tcPr>
            <w:tcW w:w="189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2F3CAB" w:rsidRPr="001C6342" w:rsidTr="002F3CAB">
        <w:trPr>
          <w:tblCellSpacing w:w="0" w:type="dxa"/>
        </w:trPr>
        <w:tc>
          <w:tcPr>
            <w:tcW w:w="1364"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t>Operatore aggregato</w:t>
            </w:r>
          </w:p>
        </w:tc>
        <w:tc>
          <w:tcPr>
            <w:tcW w:w="189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2F3CAB" w:rsidRPr="001C6342" w:rsidTr="002F3CAB">
        <w:trPr>
          <w:tblCellSpacing w:w="0" w:type="dxa"/>
        </w:trPr>
        <w:tc>
          <w:tcPr>
            <w:tcW w:w="1364"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t>Operatore aggregato</w:t>
            </w:r>
          </w:p>
        </w:tc>
        <w:tc>
          <w:tcPr>
            <w:tcW w:w="189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2F3CAB" w:rsidRPr="001C6342" w:rsidTr="002F3CAB">
        <w:trPr>
          <w:tblCellSpacing w:w="0" w:type="dxa"/>
        </w:trPr>
        <w:tc>
          <w:tcPr>
            <w:tcW w:w="1364"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t>Operatore aggregato</w:t>
            </w:r>
          </w:p>
        </w:tc>
        <w:tc>
          <w:tcPr>
            <w:tcW w:w="189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r w:rsidR="002F3CAB" w:rsidRPr="001C6342" w:rsidTr="002F3CAB">
        <w:trPr>
          <w:tblCellSpacing w:w="0" w:type="dxa"/>
        </w:trPr>
        <w:tc>
          <w:tcPr>
            <w:tcW w:w="1364"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t>Operatore aggregato</w:t>
            </w:r>
          </w:p>
        </w:tc>
        <w:tc>
          <w:tcPr>
            <w:tcW w:w="189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886"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_______________</w:t>
            </w:r>
            <w:r w:rsidRPr="001C6342">
              <w:rPr>
                <w:rFonts w:ascii="Garamond" w:hAnsi="Garamond"/>
                <w:sz w:val="22"/>
                <w:szCs w:val="22"/>
              </w:rPr>
              <w:fldChar w:fldCharType="end"/>
            </w:r>
          </w:p>
        </w:tc>
        <w:tc>
          <w:tcPr>
            <w:tcW w:w="1473" w:type="dxa"/>
            <w:vAlign w:val="center"/>
          </w:tcPr>
          <w:p w:rsidR="002F3CAB" w:rsidRPr="001C6342" w:rsidRDefault="002F3CAB" w:rsidP="002F3CAB">
            <w:pPr>
              <w:widowControl w:val="0"/>
              <w:jc w:val="both"/>
              <w:rPr>
                <w:rFonts w:ascii="Garamond" w:hAnsi="Garamond"/>
                <w:sz w:val="22"/>
                <w:szCs w:val="22"/>
              </w:rPr>
            </w:pPr>
            <w:r w:rsidRPr="001C6342">
              <w:rPr>
                <w:rFonts w:ascii="Garamond" w:hAnsi="Garamond"/>
                <w:sz w:val="22"/>
                <w:szCs w:val="22"/>
              </w:rPr>
              <w:fldChar w:fldCharType="begin">
                <w:ffData>
                  <w:name w:val=""/>
                  <w:enabled/>
                  <w:calcOnExit w:val="0"/>
                  <w:textInput>
                    <w:default w:val="___________"/>
                    <w:format w:val="Maiuscole"/>
                  </w:textInput>
                </w:ffData>
              </w:fldChar>
            </w:r>
            <w:r w:rsidRPr="001C6342">
              <w:rPr>
                <w:rFonts w:ascii="Garamond" w:hAnsi="Garamond"/>
                <w:sz w:val="22"/>
                <w:szCs w:val="22"/>
              </w:rPr>
              <w:instrText xml:space="preserve"> FORMTEXT </w:instrText>
            </w:r>
            <w:r w:rsidRPr="001C6342">
              <w:rPr>
                <w:rFonts w:ascii="Garamond" w:hAnsi="Garamond"/>
                <w:sz w:val="22"/>
                <w:szCs w:val="22"/>
              </w:rPr>
            </w:r>
            <w:r w:rsidRPr="001C6342">
              <w:rPr>
                <w:rFonts w:ascii="Garamond" w:hAnsi="Garamond"/>
                <w:sz w:val="22"/>
                <w:szCs w:val="22"/>
              </w:rPr>
              <w:fldChar w:fldCharType="separate"/>
            </w:r>
            <w:r w:rsidRPr="001C6342">
              <w:rPr>
                <w:rFonts w:ascii="Garamond" w:hAnsi="Garamond"/>
                <w:noProof/>
                <w:sz w:val="22"/>
                <w:szCs w:val="22"/>
              </w:rPr>
              <w:t>___________</w:t>
            </w:r>
            <w:r w:rsidRPr="001C6342">
              <w:rPr>
                <w:rFonts w:ascii="Garamond" w:hAnsi="Garamond"/>
                <w:sz w:val="22"/>
                <w:szCs w:val="22"/>
              </w:rPr>
              <w:fldChar w:fldCharType="end"/>
            </w:r>
          </w:p>
        </w:tc>
      </w:tr>
    </w:tbl>
    <w:p w:rsidR="00C23429" w:rsidRPr="001C6342" w:rsidRDefault="00C23429" w:rsidP="00C23429">
      <w:pPr>
        <w:pStyle w:val="Corpodeltesto21"/>
        <w:spacing w:before="120" w:line="240" w:lineRule="auto"/>
        <w:ind w:left="426"/>
        <w:rPr>
          <w:rFonts w:ascii="Garamond" w:hAnsi="Garamond"/>
          <w:sz w:val="22"/>
          <w:szCs w:val="22"/>
        </w:rPr>
      </w:pPr>
      <w:r w:rsidRPr="001C6342">
        <w:rPr>
          <w:rFonts w:ascii="Garamond" w:hAnsi="Garamond"/>
          <w:sz w:val="22"/>
          <w:szCs w:val="22"/>
        </w:rPr>
        <w:t>E si impegnano, in caso di aggiudicazione, ad uniformarsi alla disciplina vigente in materia di raggruppamenti temporanei.</w:t>
      </w:r>
    </w:p>
    <w:p w:rsidR="00AE3E43" w:rsidRPr="001C6342" w:rsidRDefault="00AE3E43" w:rsidP="00AE3E43">
      <w:pPr>
        <w:pStyle w:val="Corpodeltesto21"/>
        <w:spacing w:before="120" w:line="240" w:lineRule="auto"/>
        <w:ind w:left="0" w:hanging="11"/>
        <w:jc w:val="center"/>
        <w:rPr>
          <w:rFonts w:ascii="Garamond" w:hAnsi="Garamond"/>
          <w:sz w:val="22"/>
          <w:szCs w:val="22"/>
        </w:rPr>
      </w:pPr>
      <w:r w:rsidRPr="001C6342">
        <w:rPr>
          <w:rFonts w:ascii="Garamond" w:hAnsi="Garamond"/>
          <w:sz w:val="22"/>
          <w:szCs w:val="22"/>
        </w:rPr>
        <w:t>***</w:t>
      </w:r>
    </w:p>
    <w:p w:rsidR="002F3CAB" w:rsidRPr="001C6342" w:rsidRDefault="002F3CAB" w:rsidP="00F4101B">
      <w:pPr>
        <w:spacing w:before="60"/>
        <w:jc w:val="both"/>
        <w:rPr>
          <w:rFonts w:ascii="Garamond" w:hAnsi="Garamond"/>
          <w:sz w:val="22"/>
          <w:szCs w:val="22"/>
        </w:rPr>
      </w:pPr>
      <w:r w:rsidRPr="001C6342">
        <w:rPr>
          <w:rFonts w:ascii="Garamond" w:hAnsi="Garamond"/>
          <w:sz w:val="22"/>
          <w:szCs w:val="22"/>
        </w:rPr>
        <w:t>A tal fine, ai sensi degli ar</w:t>
      </w:r>
      <w:r w:rsidR="00C424CC" w:rsidRPr="001C6342">
        <w:rPr>
          <w:rFonts w:ascii="Garamond" w:hAnsi="Garamond"/>
          <w:sz w:val="22"/>
          <w:szCs w:val="22"/>
        </w:rPr>
        <w:t xml:space="preserve">tt. 46 e 47 del D.P.R. 445/2000, </w:t>
      </w:r>
      <w:r w:rsidRPr="001C6342">
        <w:rPr>
          <w:rFonts w:ascii="Garamond" w:hAnsi="Garamond"/>
          <w:sz w:val="22"/>
          <w:szCs w:val="22"/>
        </w:rPr>
        <w:t xml:space="preserve">nel presentare offerta per la procedura di </w:t>
      </w:r>
      <w:r w:rsidR="00C424CC" w:rsidRPr="001C6342">
        <w:rPr>
          <w:rFonts w:ascii="Garamond" w:hAnsi="Garamond"/>
          <w:sz w:val="22"/>
          <w:szCs w:val="22"/>
        </w:rPr>
        <w:t>individuazione del contraente di cui all’oggetto</w:t>
      </w:r>
      <w:r w:rsidRPr="001C6342">
        <w:rPr>
          <w:rFonts w:ascii="Garamond" w:hAnsi="Garamond"/>
          <w:sz w:val="22"/>
          <w:szCs w:val="22"/>
        </w:rPr>
        <w:t xml:space="preserve">, sotto la propria personale responsabilità, consapevole che in caso di false dichiarazioni saranno applicabili le sanzioni penali previste dalla legge, ai sensi dell’art. 76 del </w:t>
      </w:r>
      <w:r w:rsidR="00C424CC" w:rsidRPr="001C6342">
        <w:rPr>
          <w:rFonts w:ascii="Garamond" w:hAnsi="Garamond"/>
          <w:sz w:val="22"/>
          <w:szCs w:val="22"/>
        </w:rPr>
        <w:t xml:space="preserve">medesimo </w:t>
      </w:r>
      <w:r w:rsidRPr="001C6342">
        <w:rPr>
          <w:rFonts w:ascii="Garamond" w:hAnsi="Garamond"/>
          <w:sz w:val="22"/>
          <w:szCs w:val="22"/>
        </w:rPr>
        <w:t>D.P.R.</w:t>
      </w:r>
      <w:r w:rsidR="00C424CC" w:rsidRPr="001C6342">
        <w:rPr>
          <w:rFonts w:ascii="Garamond" w:hAnsi="Garamond"/>
          <w:sz w:val="22"/>
          <w:szCs w:val="22"/>
        </w:rPr>
        <w:t xml:space="preserve"> 445/2000</w:t>
      </w:r>
    </w:p>
    <w:p w:rsidR="00AE3E43" w:rsidRPr="001C6342" w:rsidRDefault="00AE3E43" w:rsidP="00F4101B">
      <w:pPr>
        <w:spacing w:before="120"/>
        <w:jc w:val="center"/>
        <w:rPr>
          <w:rFonts w:ascii="Garamond" w:hAnsi="Garamond"/>
          <w:b/>
          <w:sz w:val="22"/>
          <w:szCs w:val="22"/>
        </w:rPr>
      </w:pPr>
      <w:r w:rsidRPr="001C6342">
        <w:rPr>
          <w:rFonts w:ascii="Garamond" w:hAnsi="Garamond"/>
          <w:b/>
          <w:sz w:val="22"/>
          <w:szCs w:val="22"/>
          <w:u w:val="single"/>
        </w:rPr>
        <w:t>DICHIARA</w:t>
      </w:r>
      <w:r w:rsidR="00C23429" w:rsidRPr="001C6342">
        <w:rPr>
          <w:rFonts w:ascii="Garamond" w:hAnsi="Garamond"/>
          <w:b/>
          <w:sz w:val="22"/>
          <w:szCs w:val="22"/>
          <w:u w:val="single"/>
        </w:rPr>
        <w:t>NO</w:t>
      </w:r>
      <w:r w:rsidRPr="001C6342">
        <w:rPr>
          <w:rFonts w:ascii="Garamond" w:hAnsi="Garamond"/>
          <w:b/>
          <w:sz w:val="22"/>
          <w:szCs w:val="22"/>
        </w:rPr>
        <w:t>:</w:t>
      </w:r>
    </w:p>
    <w:p w:rsidR="001C6342" w:rsidRPr="00E9390B" w:rsidRDefault="001C6342" w:rsidP="001C6342">
      <w:pPr>
        <w:spacing w:line="0" w:lineRule="atLeast"/>
        <w:ind w:left="720"/>
        <w:jc w:val="both"/>
        <w:rPr>
          <w:rFonts w:ascii="Garamond" w:hAnsi="Garamond"/>
          <w:i/>
          <w:sz w:val="22"/>
          <w:szCs w:val="22"/>
        </w:rPr>
      </w:pPr>
      <w:r w:rsidRPr="00E9390B">
        <w:rPr>
          <w:rFonts w:ascii="Garamond" w:hAnsi="Garamond"/>
          <w:i/>
          <w:sz w:val="22"/>
          <w:szCs w:val="22"/>
        </w:rPr>
        <w:t>(barrare una delle due successive ed alternative dichiarazioni)</w:t>
      </w:r>
    </w:p>
    <w:p w:rsidR="001C6342" w:rsidRPr="00E9390B" w:rsidRDefault="001C6342" w:rsidP="001C6342">
      <w:pPr>
        <w:pStyle w:val="Corpodeltesto22"/>
        <w:spacing w:before="120" w:line="240" w:lineRule="auto"/>
        <w:ind w:left="720" w:hanging="360"/>
        <w:rPr>
          <w:rFonts w:ascii="Garamond" w:hAnsi="Garamond"/>
          <w:i/>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E9390B">
        <w:rPr>
          <w:rFonts w:ascii="Garamond" w:hAnsi="Garamond"/>
          <w:sz w:val="22"/>
          <w:szCs w:val="22"/>
        </w:rPr>
        <w:t xml:space="preserve">che in caso di aggiudicazione </w:t>
      </w:r>
      <w:r w:rsidRPr="00155713">
        <w:rPr>
          <w:rFonts w:ascii="Garamond" w:hAnsi="Garamond"/>
          <w:b/>
          <w:sz w:val="22"/>
          <w:szCs w:val="22"/>
        </w:rPr>
        <w:t xml:space="preserve">NON </w:t>
      </w:r>
      <w:r>
        <w:rPr>
          <w:rFonts w:ascii="Garamond" w:hAnsi="Garamond"/>
          <w:b/>
          <w:sz w:val="22"/>
          <w:szCs w:val="22"/>
        </w:rPr>
        <w:t>INTENDONO</w:t>
      </w:r>
      <w:r w:rsidRPr="00E9390B">
        <w:rPr>
          <w:rFonts w:ascii="Garamond" w:hAnsi="Garamond"/>
          <w:sz w:val="22"/>
          <w:szCs w:val="22"/>
        </w:rPr>
        <w:t xml:space="preserve"> </w:t>
      </w:r>
      <w:r w:rsidRPr="00155713">
        <w:rPr>
          <w:rFonts w:ascii="Garamond" w:hAnsi="Garamond"/>
          <w:b/>
          <w:sz w:val="22"/>
          <w:szCs w:val="22"/>
        </w:rPr>
        <w:t>avvalersi della facoltà di subappalto</w:t>
      </w:r>
      <w:r w:rsidRPr="00E9390B">
        <w:rPr>
          <w:rFonts w:ascii="Garamond" w:hAnsi="Garamond"/>
          <w:sz w:val="22"/>
          <w:szCs w:val="22"/>
        </w:rPr>
        <w:t xml:space="preserve"> di parte delle prestazioni contrattuali;</w:t>
      </w:r>
    </w:p>
    <w:p w:rsidR="001C6342" w:rsidRPr="00E9390B" w:rsidRDefault="001C6342" w:rsidP="001C6342">
      <w:pPr>
        <w:pStyle w:val="Corpodeltesto22"/>
        <w:spacing w:line="240" w:lineRule="auto"/>
        <w:ind w:left="0"/>
        <w:jc w:val="left"/>
        <w:rPr>
          <w:rFonts w:ascii="Garamond" w:hAnsi="Garamond"/>
          <w:b/>
          <w:i/>
          <w:iCs/>
          <w:sz w:val="22"/>
          <w:szCs w:val="22"/>
        </w:rPr>
      </w:pPr>
      <w:r w:rsidRPr="00E9390B">
        <w:rPr>
          <w:rFonts w:ascii="Garamond" w:hAnsi="Garamond"/>
          <w:b/>
          <w:i/>
          <w:iCs/>
          <w:sz w:val="22"/>
          <w:szCs w:val="22"/>
        </w:rPr>
        <w:t>Ovvero</w:t>
      </w:r>
    </w:p>
    <w:p w:rsidR="001C6342" w:rsidRPr="00E9390B" w:rsidRDefault="001C6342" w:rsidP="001C6342">
      <w:pPr>
        <w:pStyle w:val="Corpodeltesto22"/>
        <w:spacing w:before="120" w:after="120" w:line="240" w:lineRule="auto"/>
        <w:ind w:left="714" w:hanging="357"/>
        <w:rPr>
          <w:rFonts w:ascii="Garamond" w:hAnsi="Garamond"/>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E9390B">
        <w:rPr>
          <w:rFonts w:ascii="Garamond" w:hAnsi="Garamond"/>
          <w:sz w:val="22"/>
          <w:szCs w:val="22"/>
        </w:rPr>
        <w:t xml:space="preserve">che in caso di aggiudicazione </w:t>
      </w:r>
      <w:r>
        <w:rPr>
          <w:rFonts w:ascii="Garamond" w:hAnsi="Garamond"/>
          <w:b/>
          <w:sz w:val="22"/>
          <w:szCs w:val="22"/>
        </w:rPr>
        <w:t>INTENDONO</w:t>
      </w:r>
      <w:r w:rsidRPr="00155713">
        <w:rPr>
          <w:rFonts w:ascii="Garamond" w:hAnsi="Garamond"/>
          <w:b/>
          <w:sz w:val="22"/>
          <w:szCs w:val="22"/>
        </w:rPr>
        <w:t xml:space="preserve"> subappaltare</w:t>
      </w:r>
      <w:r w:rsidRPr="00E9390B">
        <w:rPr>
          <w:rFonts w:ascii="Garamond" w:hAnsi="Garamond"/>
          <w:sz w:val="22"/>
          <w:szCs w:val="22"/>
        </w:rPr>
        <w:t xml:space="preserve"> le seguenti prestazioni contrattuali: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Descrizione</w:t>
            </w:r>
          </w:p>
        </w:tc>
        <w:tc>
          <w:tcPr>
            <w:tcW w:w="6662" w:type="dxa"/>
            <w:shd w:val="clear" w:color="auto" w:fill="auto"/>
            <w:vAlign w:val="center"/>
          </w:tcPr>
          <w:p w:rsidR="001C6342" w:rsidRPr="00E9390B" w:rsidRDefault="001C6342" w:rsidP="001C6342">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Importo/quota %</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Note</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1C6342" w:rsidRPr="008E048F" w:rsidRDefault="001C6342" w:rsidP="001C6342">
      <w:pPr>
        <w:pStyle w:val="Corpodeltesto22"/>
        <w:spacing w:line="240" w:lineRule="auto"/>
        <w:ind w:left="714" w:hanging="357"/>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Descrizione</w:t>
            </w:r>
          </w:p>
        </w:tc>
        <w:tc>
          <w:tcPr>
            <w:tcW w:w="6662" w:type="dxa"/>
            <w:shd w:val="clear" w:color="auto" w:fill="auto"/>
            <w:vAlign w:val="center"/>
          </w:tcPr>
          <w:p w:rsidR="001C6342" w:rsidRPr="00E9390B" w:rsidRDefault="001C6342" w:rsidP="001C6342">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Importo/quota %</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Note</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1C6342" w:rsidRPr="008E048F" w:rsidRDefault="001C6342" w:rsidP="001C6342">
      <w:pPr>
        <w:pStyle w:val="Corpodeltesto22"/>
        <w:spacing w:line="240" w:lineRule="auto"/>
        <w:ind w:left="714" w:hanging="357"/>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Descrizione</w:t>
            </w:r>
          </w:p>
        </w:tc>
        <w:tc>
          <w:tcPr>
            <w:tcW w:w="6662" w:type="dxa"/>
            <w:shd w:val="clear" w:color="auto" w:fill="auto"/>
            <w:vAlign w:val="center"/>
          </w:tcPr>
          <w:p w:rsidR="001C6342" w:rsidRPr="00E9390B" w:rsidRDefault="001C6342" w:rsidP="001C6342">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Importo/quota %</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Note</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1C6342" w:rsidRPr="008E048F" w:rsidRDefault="001C6342" w:rsidP="001C6342">
      <w:pPr>
        <w:pStyle w:val="Corpodeltesto22"/>
        <w:spacing w:line="240" w:lineRule="auto"/>
        <w:ind w:left="714" w:hanging="357"/>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Descrizione</w:t>
            </w:r>
          </w:p>
        </w:tc>
        <w:tc>
          <w:tcPr>
            <w:tcW w:w="6662" w:type="dxa"/>
            <w:shd w:val="clear" w:color="auto" w:fill="auto"/>
            <w:vAlign w:val="center"/>
          </w:tcPr>
          <w:p w:rsidR="001C6342" w:rsidRPr="00E9390B" w:rsidRDefault="001C6342" w:rsidP="001C6342">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Importo/quota %</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Note</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1C6342" w:rsidRPr="008E048F" w:rsidRDefault="001C6342" w:rsidP="001C6342">
      <w:pPr>
        <w:pStyle w:val="Corpodeltesto22"/>
        <w:spacing w:line="240" w:lineRule="auto"/>
        <w:ind w:left="714" w:hanging="357"/>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Descrizione</w:t>
            </w:r>
          </w:p>
        </w:tc>
        <w:tc>
          <w:tcPr>
            <w:tcW w:w="6662" w:type="dxa"/>
            <w:shd w:val="clear" w:color="auto" w:fill="auto"/>
            <w:vAlign w:val="center"/>
          </w:tcPr>
          <w:p w:rsidR="001C6342" w:rsidRPr="00E9390B" w:rsidRDefault="001C6342" w:rsidP="001C6342">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Importo/quota %</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sidRPr="00E9390B">
              <w:rPr>
                <w:rFonts w:ascii="Garamond" w:hAnsi="Garamond"/>
                <w:b/>
                <w:sz w:val="22"/>
                <w:szCs w:val="22"/>
              </w:rPr>
              <w:t>Note</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1C6342" w:rsidRDefault="001C6342" w:rsidP="001C6342">
      <w:pPr>
        <w:pStyle w:val="Corpodeltesto22"/>
        <w:spacing w:line="240" w:lineRule="auto"/>
        <w:ind w:left="0"/>
        <w:rPr>
          <w:rFonts w:ascii="Garamond" w:hAnsi="Garamond"/>
          <w:sz w:val="22"/>
          <w:szCs w:val="22"/>
        </w:rPr>
      </w:pPr>
    </w:p>
    <w:p w:rsidR="001C6342" w:rsidRPr="00E9390B" w:rsidRDefault="001C6342" w:rsidP="001C6342">
      <w:pPr>
        <w:spacing w:line="0" w:lineRule="atLeast"/>
        <w:ind w:left="720"/>
        <w:jc w:val="both"/>
        <w:rPr>
          <w:rFonts w:ascii="Garamond" w:hAnsi="Garamond"/>
          <w:i/>
          <w:sz w:val="22"/>
          <w:szCs w:val="22"/>
        </w:rPr>
      </w:pPr>
      <w:r w:rsidRPr="00E9390B">
        <w:rPr>
          <w:rFonts w:ascii="Garamond" w:hAnsi="Garamond"/>
          <w:i/>
          <w:sz w:val="22"/>
          <w:szCs w:val="22"/>
        </w:rPr>
        <w:t>(barrare una delle due successive ed alternative dichiarazioni)</w:t>
      </w:r>
    </w:p>
    <w:p w:rsidR="001C6342" w:rsidRDefault="001C6342" w:rsidP="001C6342">
      <w:pPr>
        <w:pStyle w:val="Corpodeltesto22"/>
        <w:spacing w:before="120" w:line="240" w:lineRule="auto"/>
        <w:ind w:left="714" w:hanging="357"/>
        <w:rPr>
          <w:rFonts w:ascii="Garamond" w:hAnsi="Garamond"/>
          <w:b/>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063A71">
        <w:rPr>
          <w:rFonts w:ascii="Garamond" w:hAnsi="Garamond"/>
          <w:sz w:val="22"/>
          <w:szCs w:val="22"/>
        </w:rPr>
        <w:t>che per la dimostra</w:t>
      </w:r>
      <w:r>
        <w:rPr>
          <w:rFonts w:ascii="Garamond" w:hAnsi="Garamond"/>
          <w:sz w:val="22"/>
          <w:szCs w:val="22"/>
        </w:rPr>
        <w:t>zione del possesso del requisiti speciali</w:t>
      </w:r>
      <w:r w:rsidRPr="00063A71">
        <w:rPr>
          <w:rFonts w:ascii="Garamond" w:hAnsi="Garamond"/>
          <w:sz w:val="22"/>
          <w:szCs w:val="22"/>
        </w:rPr>
        <w:t xml:space="preserve"> </w:t>
      </w:r>
      <w:r>
        <w:rPr>
          <w:rFonts w:ascii="Garamond" w:hAnsi="Garamond"/>
          <w:b/>
          <w:sz w:val="22"/>
          <w:szCs w:val="22"/>
        </w:rPr>
        <w:t>NON INTENDONO</w:t>
      </w:r>
      <w:r w:rsidRPr="00155713">
        <w:rPr>
          <w:rFonts w:ascii="Garamond" w:hAnsi="Garamond"/>
          <w:b/>
          <w:sz w:val="22"/>
          <w:szCs w:val="22"/>
        </w:rPr>
        <w:t xml:space="preserve"> ricorrere </w:t>
      </w:r>
      <w:r>
        <w:rPr>
          <w:rFonts w:ascii="Garamond" w:hAnsi="Garamond"/>
          <w:b/>
          <w:sz w:val="22"/>
          <w:szCs w:val="22"/>
        </w:rPr>
        <w:t>all’istituto dell’</w:t>
      </w:r>
      <w:r w:rsidRPr="00155713">
        <w:rPr>
          <w:rFonts w:ascii="Garamond" w:hAnsi="Garamond"/>
          <w:b/>
          <w:sz w:val="22"/>
          <w:szCs w:val="22"/>
        </w:rPr>
        <w:t>avvalimento</w:t>
      </w:r>
      <w:r w:rsidRPr="00155713">
        <w:rPr>
          <w:rFonts w:ascii="Garamond" w:hAnsi="Garamond"/>
          <w:sz w:val="22"/>
          <w:szCs w:val="22"/>
        </w:rPr>
        <w:t>;</w:t>
      </w:r>
    </w:p>
    <w:p w:rsidR="001C6342" w:rsidRPr="00E9390B" w:rsidRDefault="001C6342" w:rsidP="001C6342">
      <w:pPr>
        <w:pStyle w:val="Corpodeltesto22"/>
        <w:spacing w:line="240" w:lineRule="auto"/>
        <w:ind w:left="0"/>
        <w:jc w:val="left"/>
        <w:rPr>
          <w:rFonts w:ascii="Garamond" w:hAnsi="Garamond"/>
          <w:b/>
          <w:i/>
          <w:iCs/>
          <w:sz w:val="22"/>
          <w:szCs w:val="22"/>
        </w:rPr>
      </w:pPr>
      <w:r w:rsidRPr="00E9390B">
        <w:rPr>
          <w:rFonts w:ascii="Garamond" w:hAnsi="Garamond"/>
          <w:b/>
          <w:i/>
          <w:iCs/>
          <w:sz w:val="22"/>
          <w:szCs w:val="22"/>
        </w:rPr>
        <w:t>Ovvero</w:t>
      </w:r>
    </w:p>
    <w:p w:rsidR="001C6342" w:rsidRDefault="001C6342" w:rsidP="001C6342">
      <w:pPr>
        <w:pStyle w:val="Corpodeltesto22"/>
        <w:spacing w:before="120" w:after="120" w:line="240" w:lineRule="auto"/>
        <w:ind w:left="714" w:hanging="357"/>
        <w:rPr>
          <w:rFonts w:ascii="Garamond" w:hAnsi="Garamond"/>
          <w:b/>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063A71">
        <w:rPr>
          <w:rFonts w:ascii="Garamond" w:hAnsi="Garamond"/>
          <w:sz w:val="22"/>
          <w:szCs w:val="22"/>
        </w:rPr>
        <w:t>che per la dimostra</w:t>
      </w:r>
      <w:r>
        <w:rPr>
          <w:rFonts w:ascii="Garamond" w:hAnsi="Garamond"/>
          <w:sz w:val="22"/>
          <w:szCs w:val="22"/>
        </w:rPr>
        <w:t>zione del possesso dei requisiti speciali di seguito indicati</w:t>
      </w:r>
      <w:r w:rsidRPr="00063A71">
        <w:rPr>
          <w:rFonts w:ascii="Garamond" w:hAnsi="Garamond"/>
          <w:sz w:val="22"/>
          <w:szCs w:val="22"/>
        </w:rPr>
        <w:t xml:space="preserve"> </w:t>
      </w:r>
      <w:r>
        <w:rPr>
          <w:rFonts w:ascii="Garamond" w:hAnsi="Garamond"/>
          <w:b/>
          <w:sz w:val="22"/>
          <w:szCs w:val="22"/>
        </w:rPr>
        <w:t>INTENDONO</w:t>
      </w:r>
      <w:r w:rsidRPr="00155713">
        <w:rPr>
          <w:rFonts w:ascii="Garamond" w:hAnsi="Garamond"/>
          <w:b/>
          <w:sz w:val="22"/>
          <w:szCs w:val="22"/>
        </w:rPr>
        <w:t xml:space="preserve"> ricorrere </w:t>
      </w:r>
      <w:r>
        <w:rPr>
          <w:rFonts w:ascii="Garamond" w:hAnsi="Garamond"/>
          <w:b/>
          <w:sz w:val="22"/>
          <w:szCs w:val="22"/>
        </w:rPr>
        <w:t>all’istituto dell’</w:t>
      </w:r>
      <w:r w:rsidRPr="00155713">
        <w:rPr>
          <w:rFonts w:ascii="Garamond" w:hAnsi="Garamond"/>
          <w:b/>
          <w:sz w:val="22"/>
          <w:szCs w:val="22"/>
        </w:rPr>
        <w:t>avvalimento</w:t>
      </w:r>
      <w:r>
        <w:rPr>
          <w:rFonts w:ascii="Garamond" w:hAnsi="Garamond"/>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Requisito</w:t>
            </w:r>
          </w:p>
        </w:tc>
        <w:tc>
          <w:tcPr>
            <w:tcW w:w="6662" w:type="dxa"/>
            <w:shd w:val="clear" w:color="auto" w:fill="auto"/>
            <w:vAlign w:val="center"/>
          </w:tcPr>
          <w:p w:rsidR="001C6342" w:rsidRPr="00E9390B" w:rsidRDefault="001C6342" w:rsidP="001C6342">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Impresa Ausiliaria</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codice fiscale</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Default="001C6342" w:rsidP="001C6342">
            <w:pPr>
              <w:rPr>
                <w:rFonts w:ascii="Garamond" w:hAnsi="Garamond"/>
                <w:b/>
                <w:sz w:val="22"/>
                <w:szCs w:val="22"/>
              </w:rPr>
            </w:pPr>
            <w:r>
              <w:rPr>
                <w:rFonts w:ascii="Garamond" w:hAnsi="Garamond"/>
                <w:b/>
                <w:sz w:val="22"/>
                <w:szCs w:val="22"/>
              </w:rPr>
              <w:t>partita IVA</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1C6342" w:rsidRPr="00BD1360" w:rsidRDefault="001C6342" w:rsidP="001C6342">
      <w:pPr>
        <w:pStyle w:val="Corpodeltesto22"/>
        <w:spacing w:line="240" w:lineRule="auto"/>
        <w:ind w:left="714" w:hanging="357"/>
        <w:rPr>
          <w:rFonts w:ascii="Garamond" w:hAnsi="Garamond"/>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Requisito</w:t>
            </w:r>
          </w:p>
        </w:tc>
        <w:tc>
          <w:tcPr>
            <w:tcW w:w="6662" w:type="dxa"/>
            <w:shd w:val="clear" w:color="auto" w:fill="auto"/>
            <w:vAlign w:val="center"/>
          </w:tcPr>
          <w:p w:rsidR="001C6342" w:rsidRPr="00E9390B" w:rsidRDefault="001C6342" w:rsidP="001C6342">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Impresa Ausiliaria</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codice fiscale</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Default="001C6342" w:rsidP="001C6342">
            <w:pPr>
              <w:rPr>
                <w:rFonts w:ascii="Garamond" w:hAnsi="Garamond"/>
                <w:b/>
                <w:sz w:val="22"/>
                <w:szCs w:val="22"/>
              </w:rPr>
            </w:pPr>
            <w:r>
              <w:rPr>
                <w:rFonts w:ascii="Garamond" w:hAnsi="Garamond"/>
                <w:b/>
                <w:sz w:val="22"/>
                <w:szCs w:val="22"/>
              </w:rPr>
              <w:t>partita IVA</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1C6342" w:rsidRPr="00BD1360" w:rsidRDefault="001C6342" w:rsidP="001C6342">
      <w:pPr>
        <w:pStyle w:val="Corpodeltesto22"/>
        <w:spacing w:line="240" w:lineRule="auto"/>
        <w:ind w:left="714" w:hanging="357"/>
        <w:rPr>
          <w:rFonts w:ascii="Garamond" w:hAnsi="Garamond"/>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Requisito</w:t>
            </w:r>
          </w:p>
        </w:tc>
        <w:tc>
          <w:tcPr>
            <w:tcW w:w="6662" w:type="dxa"/>
            <w:shd w:val="clear" w:color="auto" w:fill="auto"/>
            <w:vAlign w:val="center"/>
          </w:tcPr>
          <w:p w:rsidR="001C6342" w:rsidRPr="00E9390B" w:rsidRDefault="001C6342" w:rsidP="001C6342">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Impresa Ausiliaria</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codice fiscale</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Default="001C6342" w:rsidP="001C6342">
            <w:pPr>
              <w:rPr>
                <w:rFonts w:ascii="Garamond" w:hAnsi="Garamond"/>
                <w:b/>
                <w:sz w:val="22"/>
                <w:szCs w:val="22"/>
              </w:rPr>
            </w:pPr>
            <w:r>
              <w:rPr>
                <w:rFonts w:ascii="Garamond" w:hAnsi="Garamond"/>
                <w:b/>
                <w:sz w:val="22"/>
                <w:szCs w:val="22"/>
              </w:rPr>
              <w:t>partita IVA</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1C6342" w:rsidRPr="00BD1360" w:rsidRDefault="001C6342" w:rsidP="001C6342">
      <w:pPr>
        <w:pStyle w:val="Corpodeltesto22"/>
        <w:spacing w:line="240" w:lineRule="auto"/>
        <w:ind w:left="714" w:hanging="357"/>
        <w:rPr>
          <w:rFonts w:ascii="Garamond" w:hAnsi="Garamond"/>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Requisito</w:t>
            </w:r>
          </w:p>
        </w:tc>
        <w:tc>
          <w:tcPr>
            <w:tcW w:w="6662" w:type="dxa"/>
            <w:shd w:val="clear" w:color="auto" w:fill="auto"/>
            <w:vAlign w:val="center"/>
          </w:tcPr>
          <w:p w:rsidR="001C6342" w:rsidRPr="00E9390B" w:rsidRDefault="001C6342" w:rsidP="001C6342">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Impresa Ausiliaria</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Pr="00E9390B" w:rsidRDefault="001C6342" w:rsidP="001C6342">
            <w:pPr>
              <w:rPr>
                <w:rFonts w:ascii="Garamond" w:hAnsi="Garamond"/>
                <w:b/>
                <w:sz w:val="22"/>
                <w:szCs w:val="22"/>
              </w:rPr>
            </w:pPr>
            <w:r>
              <w:rPr>
                <w:rFonts w:ascii="Garamond" w:hAnsi="Garamond"/>
                <w:b/>
                <w:sz w:val="22"/>
                <w:szCs w:val="22"/>
              </w:rPr>
              <w:t>codice fiscale</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C6342" w:rsidRPr="00E9390B" w:rsidTr="001C6342">
        <w:trPr>
          <w:trHeight w:val="353"/>
          <w:jc w:val="center"/>
        </w:trPr>
        <w:tc>
          <w:tcPr>
            <w:tcW w:w="1947" w:type="dxa"/>
            <w:shd w:val="clear" w:color="auto" w:fill="E2EFD9"/>
            <w:vAlign w:val="center"/>
          </w:tcPr>
          <w:p w:rsidR="001C6342" w:rsidRDefault="001C6342" w:rsidP="001C6342">
            <w:pPr>
              <w:rPr>
                <w:rFonts w:ascii="Garamond" w:hAnsi="Garamond"/>
                <w:b/>
                <w:sz w:val="22"/>
                <w:szCs w:val="22"/>
              </w:rPr>
            </w:pPr>
            <w:r>
              <w:rPr>
                <w:rFonts w:ascii="Garamond" w:hAnsi="Garamond"/>
                <w:b/>
                <w:sz w:val="22"/>
                <w:szCs w:val="22"/>
              </w:rPr>
              <w:t>partita IVA</w:t>
            </w:r>
          </w:p>
        </w:tc>
        <w:tc>
          <w:tcPr>
            <w:tcW w:w="6662" w:type="dxa"/>
            <w:shd w:val="clear" w:color="auto" w:fill="auto"/>
            <w:vAlign w:val="center"/>
          </w:tcPr>
          <w:p w:rsidR="001C6342" w:rsidRPr="00E9390B" w:rsidRDefault="001C6342" w:rsidP="001C6342">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1C6342" w:rsidRPr="00BD1360" w:rsidRDefault="001C6342" w:rsidP="001C6342">
      <w:pPr>
        <w:pStyle w:val="Corpodeltesto22"/>
        <w:spacing w:line="240" w:lineRule="auto"/>
        <w:ind w:left="714" w:hanging="357"/>
        <w:rPr>
          <w:rFonts w:ascii="Garamond" w:hAnsi="Garamond"/>
          <w:b/>
          <w:sz w:val="16"/>
          <w:szCs w:val="16"/>
        </w:rPr>
      </w:pPr>
    </w:p>
    <w:p w:rsidR="001C6342" w:rsidRDefault="001C6342" w:rsidP="001C6342">
      <w:pPr>
        <w:spacing w:line="0" w:lineRule="atLeast"/>
        <w:ind w:left="720"/>
        <w:jc w:val="both"/>
        <w:rPr>
          <w:rFonts w:ascii="Garamond" w:hAnsi="Garamond"/>
          <w:i/>
          <w:sz w:val="22"/>
          <w:szCs w:val="22"/>
        </w:rPr>
      </w:pPr>
      <w:r w:rsidRPr="00E9390B">
        <w:rPr>
          <w:rFonts w:ascii="Garamond" w:hAnsi="Garamond"/>
          <w:i/>
          <w:sz w:val="22"/>
          <w:szCs w:val="22"/>
        </w:rPr>
        <w:t>(barrare una delle due successive ed alternative dichiarazioni)</w:t>
      </w:r>
    </w:p>
    <w:p w:rsidR="001C6342" w:rsidRPr="00E9390B" w:rsidRDefault="001C6342" w:rsidP="001C6342">
      <w:pPr>
        <w:pStyle w:val="Corpodeltesto22"/>
        <w:spacing w:before="120" w:line="240" w:lineRule="auto"/>
        <w:ind w:left="714" w:hanging="357"/>
        <w:rPr>
          <w:rFonts w:ascii="Garamond" w:hAnsi="Garamond"/>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063A71">
        <w:rPr>
          <w:rFonts w:ascii="Garamond" w:hAnsi="Garamond"/>
          <w:b/>
          <w:sz w:val="22"/>
          <w:szCs w:val="22"/>
        </w:rPr>
        <w:t xml:space="preserve">di </w:t>
      </w:r>
      <w:r>
        <w:rPr>
          <w:rFonts w:ascii="Garamond" w:hAnsi="Garamond"/>
          <w:b/>
          <w:sz w:val="22"/>
          <w:szCs w:val="22"/>
        </w:rPr>
        <w:t xml:space="preserve">NON </w:t>
      </w:r>
      <w:r w:rsidRPr="00063A71">
        <w:rPr>
          <w:rFonts w:ascii="Garamond" w:hAnsi="Garamond"/>
          <w:b/>
          <w:sz w:val="22"/>
          <w:szCs w:val="22"/>
        </w:rPr>
        <w:t>essere una Micro, Piccola o Media Impresa</w:t>
      </w:r>
      <w:r w:rsidRPr="00E9390B">
        <w:rPr>
          <w:rFonts w:ascii="Garamond" w:hAnsi="Garamond"/>
          <w:sz w:val="22"/>
          <w:szCs w:val="22"/>
        </w:rPr>
        <w:t xml:space="preserve"> </w:t>
      </w:r>
      <w:r w:rsidRPr="00063A71">
        <w:rPr>
          <w:rFonts w:ascii="Garamond" w:hAnsi="Garamond"/>
          <w:sz w:val="22"/>
          <w:szCs w:val="22"/>
        </w:rPr>
        <w:t>ai fini dell’applicazione dei benefici di cui all’art. 93 del Codice</w:t>
      </w:r>
      <w:r>
        <w:rPr>
          <w:rFonts w:ascii="Garamond" w:hAnsi="Garamond"/>
          <w:sz w:val="22"/>
          <w:szCs w:val="22"/>
        </w:rPr>
        <w:t>.</w:t>
      </w:r>
    </w:p>
    <w:p w:rsidR="001C6342" w:rsidRPr="00E9390B" w:rsidRDefault="001C6342" w:rsidP="001C6342">
      <w:pPr>
        <w:pStyle w:val="Corpodeltesto22"/>
        <w:spacing w:line="240" w:lineRule="auto"/>
        <w:ind w:left="0"/>
        <w:jc w:val="left"/>
        <w:rPr>
          <w:rFonts w:ascii="Garamond" w:hAnsi="Garamond"/>
          <w:b/>
          <w:i/>
          <w:iCs/>
          <w:sz w:val="22"/>
          <w:szCs w:val="22"/>
        </w:rPr>
      </w:pPr>
      <w:r w:rsidRPr="00E9390B">
        <w:rPr>
          <w:rFonts w:ascii="Garamond" w:hAnsi="Garamond"/>
          <w:b/>
          <w:i/>
          <w:iCs/>
          <w:sz w:val="22"/>
          <w:szCs w:val="22"/>
        </w:rPr>
        <w:t>Ovvero</w:t>
      </w:r>
    </w:p>
    <w:p w:rsidR="001C6342" w:rsidRPr="00E9390B" w:rsidRDefault="001C6342" w:rsidP="001C6342">
      <w:pPr>
        <w:pStyle w:val="Corpodeltesto22"/>
        <w:spacing w:before="120" w:line="240" w:lineRule="auto"/>
        <w:ind w:left="720" w:hanging="360"/>
        <w:rPr>
          <w:rFonts w:ascii="Garamond" w:hAnsi="Garamond"/>
          <w:i/>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063A71">
        <w:rPr>
          <w:rFonts w:ascii="Garamond" w:hAnsi="Garamond"/>
          <w:b/>
          <w:sz w:val="22"/>
          <w:szCs w:val="22"/>
        </w:rPr>
        <w:t>di ESSERE una Micro, Piccola o Media Impresa</w:t>
      </w:r>
      <w:r w:rsidRPr="00063A71">
        <w:rPr>
          <w:rFonts w:ascii="Garamond" w:hAnsi="Garamond"/>
          <w:sz w:val="22"/>
          <w:szCs w:val="22"/>
        </w:rPr>
        <w:t xml:space="preserve"> ai fini dell’applicazione dei benefici di cui all’art. 93 del Codice</w:t>
      </w:r>
      <w:r>
        <w:rPr>
          <w:rFonts w:ascii="Garamond" w:hAnsi="Garamond"/>
          <w:sz w:val="22"/>
          <w:szCs w:val="22"/>
        </w:rPr>
        <w:t>.</w:t>
      </w:r>
    </w:p>
    <w:p w:rsidR="00AC513C" w:rsidRPr="001C6342" w:rsidRDefault="00E0128B" w:rsidP="00AC513C">
      <w:pPr>
        <w:pStyle w:val="sche3"/>
        <w:numPr>
          <w:ilvl w:val="0"/>
          <w:numId w:val="30"/>
        </w:numPr>
        <w:overflowPunct/>
        <w:autoSpaceDE/>
        <w:autoSpaceDN/>
        <w:adjustRightInd/>
        <w:spacing w:before="120"/>
        <w:rPr>
          <w:rFonts w:ascii="Garamond" w:hAnsi="Garamond"/>
          <w:sz w:val="22"/>
          <w:szCs w:val="22"/>
          <w:lang w:val="it-IT"/>
        </w:rPr>
      </w:pPr>
      <w:r w:rsidRPr="001C6342">
        <w:rPr>
          <w:rFonts w:ascii="Garamond" w:hAnsi="Garamond"/>
          <w:sz w:val="22"/>
          <w:szCs w:val="22"/>
          <w:lang w:val="it-IT"/>
        </w:rPr>
        <w:t>che</w:t>
      </w:r>
      <w:r w:rsidR="00AC513C" w:rsidRPr="001C6342">
        <w:rPr>
          <w:rFonts w:ascii="Garamond" w:hAnsi="Garamond"/>
          <w:sz w:val="22"/>
          <w:szCs w:val="22"/>
          <w:lang w:val="it-IT"/>
        </w:rPr>
        <w:t xml:space="preserve"> l’offerta </w:t>
      </w:r>
      <w:r w:rsidRPr="001C6342">
        <w:rPr>
          <w:rFonts w:ascii="Garamond" w:hAnsi="Garamond"/>
          <w:sz w:val="22"/>
          <w:szCs w:val="22"/>
          <w:lang w:val="it-IT"/>
        </w:rPr>
        <w:t xml:space="preserve">presentata è remunerativa </w:t>
      </w:r>
      <w:r w:rsidR="00AC513C" w:rsidRPr="001C6342">
        <w:rPr>
          <w:rFonts w:ascii="Garamond" w:hAnsi="Garamond"/>
          <w:sz w:val="22"/>
          <w:szCs w:val="22"/>
          <w:lang w:val="it-IT"/>
        </w:rPr>
        <w:t xml:space="preserve">giacché per la sua formulazione </w:t>
      </w:r>
      <w:r w:rsidR="00BD2BCD" w:rsidRPr="001C6342">
        <w:rPr>
          <w:rFonts w:ascii="Garamond" w:hAnsi="Garamond"/>
          <w:sz w:val="22"/>
          <w:szCs w:val="22"/>
          <w:lang w:val="it-IT"/>
        </w:rPr>
        <w:t>gli operatori economici sopra rappresentati</w:t>
      </w:r>
      <w:r w:rsidR="00F4101B" w:rsidRPr="001C6342">
        <w:rPr>
          <w:rFonts w:ascii="Garamond" w:hAnsi="Garamond"/>
          <w:sz w:val="22"/>
          <w:szCs w:val="22"/>
          <w:lang w:val="it-IT"/>
        </w:rPr>
        <w:t xml:space="preserve"> </w:t>
      </w:r>
      <w:r w:rsidR="00BD2BCD" w:rsidRPr="001C6342">
        <w:rPr>
          <w:rFonts w:ascii="Garamond" w:hAnsi="Garamond"/>
          <w:sz w:val="22"/>
          <w:szCs w:val="22"/>
          <w:lang w:val="it-IT"/>
        </w:rPr>
        <w:t>hanno</w:t>
      </w:r>
      <w:r w:rsidR="00AC513C" w:rsidRPr="001C6342">
        <w:rPr>
          <w:rFonts w:ascii="Garamond" w:hAnsi="Garamond"/>
          <w:sz w:val="22"/>
          <w:szCs w:val="22"/>
          <w:lang w:val="it-IT"/>
        </w:rPr>
        <w:t xml:space="preserve"> preso atto e tenuto conto:</w:t>
      </w:r>
    </w:p>
    <w:p w:rsidR="007E4C50" w:rsidRPr="001C6342" w:rsidRDefault="00AC513C" w:rsidP="007E4C50">
      <w:pPr>
        <w:pStyle w:val="sche3"/>
        <w:numPr>
          <w:ilvl w:val="0"/>
          <w:numId w:val="45"/>
        </w:numPr>
        <w:spacing w:before="60"/>
        <w:ind w:left="709" w:hanging="284"/>
        <w:rPr>
          <w:rFonts w:ascii="Garamond" w:hAnsi="Garamond"/>
          <w:sz w:val="22"/>
          <w:szCs w:val="22"/>
          <w:lang w:val="it-IT"/>
        </w:rPr>
      </w:pPr>
      <w:r w:rsidRPr="001C6342">
        <w:rPr>
          <w:rFonts w:ascii="Garamond" w:hAnsi="Garamond"/>
          <w:sz w:val="22"/>
          <w:szCs w:val="22"/>
          <w:lang w:val="it-IT"/>
        </w:rPr>
        <w:t xml:space="preserve">delle condizioni contrattuali e degli oneri compresi quelli eventuali relativi in materia di sicurezza, di assicurazione, di condizioni di lavoro e di previdenza e assistenza in vigore </w:t>
      </w:r>
      <w:r w:rsidR="007E4C50" w:rsidRPr="001C6342">
        <w:rPr>
          <w:rFonts w:ascii="Garamond" w:hAnsi="Garamond"/>
          <w:sz w:val="22"/>
          <w:szCs w:val="22"/>
          <w:lang w:val="it-IT"/>
        </w:rPr>
        <w:t xml:space="preserve">nei luoghi </w:t>
      </w:r>
      <w:r w:rsidRPr="001C6342">
        <w:rPr>
          <w:rFonts w:ascii="Garamond" w:hAnsi="Garamond"/>
          <w:sz w:val="22"/>
          <w:szCs w:val="22"/>
          <w:lang w:val="it-IT"/>
        </w:rPr>
        <w:t xml:space="preserve">dove </w:t>
      </w:r>
      <w:r w:rsidR="007E4C50" w:rsidRPr="001C6342">
        <w:rPr>
          <w:rFonts w:ascii="Garamond" w:hAnsi="Garamond"/>
          <w:sz w:val="22"/>
          <w:szCs w:val="22"/>
          <w:lang w:val="it-IT"/>
        </w:rPr>
        <w:t>deve</w:t>
      </w:r>
      <w:r w:rsidRPr="001C6342">
        <w:rPr>
          <w:rFonts w:ascii="Garamond" w:hAnsi="Garamond"/>
          <w:sz w:val="22"/>
          <w:szCs w:val="22"/>
          <w:lang w:val="it-IT"/>
        </w:rPr>
        <w:t xml:space="preserve"> essere </w:t>
      </w:r>
      <w:r w:rsidR="007E4C50" w:rsidRPr="001C6342">
        <w:rPr>
          <w:rFonts w:ascii="Garamond" w:hAnsi="Garamond"/>
          <w:sz w:val="22"/>
          <w:szCs w:val="22"/>
          <w:lang w:val="it-IT"/>
        </w:rPr>
        <w:t>svolta la fornitura e i servizi connessi</w:t>
      </w:r>
      <w:r w:rsidRPr="001C6342">
        <w:rPr>
          <w:rFonts w:ascii="Garamond" w:hAnsi="Garamond"/>
          <w:sz w:val="22"/>
          <w:szCs w:val="22"/>
          <w:lang w:val="it-IT"/>
        </w:rPr>
        <w:t>;</w:t>
      </w:r>
    </w:p>
    <w:p w:rsidR="00AC513C" w:rsidRPr="001C6342" w:rsidRDefault="00AC513C" w:rsidP="007E4C50">
      <w:pPr>
        <w:pStyle w:val="sche3"/>
        <w:numPr>
          <w:ilvl w:val="0"/>
          <w:numId w:val="45"/>
        </w:numPr>
        <w:spacing w:before="60"/>
        <w:ind w:left="709" w:hanging="284"/>
        <w:rPr>
          <w:rFonts w:ascii="Garamond" w:hAnsi="Garamond"/>
          <w:sz w:val="22"/>
          <w:szCs w:val="22"/>
          <w:lang w:val="it-IT"/>
        </w:rPr>
      </w:pPr>
      <w:r w:rsidRPr="001C6342">
        <w:rPr>
          <w:rFonts w:ascii="Garamond" w:hAnsi="Garamond"/>
          <w:sz w:val="22"/>
          <w:szCs w:val="22"/>
          <w:lang w:val="it-IT"/>
        </w:rPr>
        <w:t xml:space="preserve">di tutte le circostanze generali, particolari e locali, nessuna esclusa ed eccettuata, che possono avere influito o influire sia sulla prestazione </w:t>
      </w:r>
      <w:r w:rsidR="007E4C50" w:rsidRPr="001C6342">
        <w:rPr>
          <w:rFonts w:ascii="Garamond" w:hAnsi="Garamond"/>
          <w:sz w:val="22"/>
          <w:szCs w:val="22"/>
          <w:lang w:val="it-IT"/>
        </w:rPr>
        <w:t>della fornitura e servizi connessi</w:t>
      </w:r>
      <w:r w:rsidRPr="001C6342">
        <w:rPr>
          <w:rFonts w:ascii="Garamond" w:hAnsi="Garamond"/>
          <w:sz w:val="22"/>
          <w:szCs w:val="22"/>
          <w:lang w:val="it-IT"/>
        </w:rPr>
        <w:t>, sia sulla deter</w:t>
      </w:r>
      <w:r w:rsidR="007E4C50" w:rsidRPr="001C6342">
        <w:rPr>
          <w:rFonts w:ascii="Garamond" w:hAnsi="Garamond"/>
          <w:sz w:val="22"/>
          <w:szCs w:val="22"/>
          <w:lang w:val="it-IT"/>
        </w:rPr>
        <w:t>minazione della propria offerta.</w:t>
      </w:r>
    </w:p>
    <w:p w:rsidR="00B61CE7" w:rsidRPr="00070C81" w:rsidRDefault="00B61CE7" w:rsidP="00B61CE7">
      <w:pPr>
        <w:pStyle w:val="sche3"/>
        <w:numPr>
          <w:ilvl w:val="0"/>
          <w:numId w:val="30"/>
        </w:numPr>
        <w:overflowPunct/>
        <w:autoSpaceDE/>
        <w:autoSpaceDN/>
        <w:adjustRightInd/>
        <w:spacing w:before="120"/>
        <w:rPr>
          <w:rFonts w:ascii="Garamond" w:hAnsi="Garamond"/>
          <w:sz w:val="22"/>
          <w:szCs w:val="22"/>
          <w:lang w:val="it-IT"/>
        </w:rPr>
      </w:pPr>
      <w:r w:rsidRPr="00070C81">
        <w:rPr>
          <w:rFonts w:ascii="Garamond" w:hAnsi="Garamond"/>
          <w:sz w:val="22"/>
          <w:szCs w:val="22"/>
          <w:lang w:val="it-IT"/>
        </w:rPr>
        <w:t>di accettare, senza condizione o riserva alcuna, tutte le norme e le disposizioni contenute nella documentazione di gara;</w:t>
      </w:r>
    </w:p>
    <w:p w:rsidR="00B61CE7" w:rsidRPr="00070C81" w:rsidRDefault="00B61CE7" w:rsidP="00B61CE7">
      <w:pPr>
        <w:pStyle w:val="sche3"/>
        <w:numPr>
          <w:ilvl w:val="0"/>
          <w:numId w:val="30"/>
        </w:numPr>
        <w:overflowPunct/>
        <w:autoSpaceDE/>
        <w:autoSpaceDN/>
        <w:adjustRightInd/>
        <w:spacing w:before="120"/>
        <w:rPr>
          <w:rFonts w:ascii="Garamond" w:hAnsi="Garamond"/>
          <w:sz w:val="22"/>
          <w:szCs w:val="22"/>
          <w:lang w:val="it-IT"/>
        </w:rPr>
      </w:pPr>
      <w:r w:rsidRPr="00070C81">
        <w:rPr>
          <w:rFonts w:ascii="Garamond" w:hAnsi="Garamond"/>
          <w:sz w:val="22"/>
          <w:szCs w:val="22"/>
          <w:lang w:val="it-IT"/>
        </w:rPr>
        <w:t>di aver tenuto conto, nel predisporre l’offerta, degli obblighi relativi alle norme in materia di sicurezza sul lavoro, valutando i costi dei rischi specifici della propria attività;</w:t>
      </w:r>
    </w:p>
    <w:p w:rsidR="00B61CE7" w:rsidRPr="00070C81" w:rsidRDefault="00B61CE7" w:rsidP="00B61CE7">
      <w:pPr>
        <w:pStyle w:val="sche3"/>
        <w:numPr>
          <w:ilvl w:val="0"/>
          <w:numId w:val="30"/>
        </w:numPr>
        <w:overflowPunct/>
        <w:autoSpaceDE/>
        <w:autoSpaceDN/>
        <w:adjustRightInd/>
        <w:spacing w:before="120"/>
        <w:rPr>
          <w:rFonts w:ascii="Garamond" w:hAnsi="Garamond"/>
          <w:sz w:val="22"/>
          <w:szCs w:val="22"/>
          <w:lang w:val="it-IT"/>
        </w:rPr>
      </w:pPr>
      <w:r w:rsidRPr="00070C81">
        <w:rPr>
          <w:rFonts w:ascii="Garamond" w:hAnsi="Garamond"/>
          <w:sz w:val="22"/>
          <w:szCs w:val="22"/>
          <w:lang w:val="it-IT"/>
        </w:rPr>
        <w:t>di possedere tutti requisiti di idoneità tecnico professionale previsti art. 26 comma 1 lettera a) del d.lgs. 81/2008;</w:t>
      </w:r>
    </w:p>
    <w:p w:rsidR="00B61CE7" w:rsidRPr="00860725" w:rsidRDefault="00B61CE7" w:rsidP="00B61CE7">
      <w:pPr>
        <w:pStyle w:val="sche3"/>
        <w:numPr>
          <w:ilvl w:val="0"/>
          <w:numId w:val="30"/>
        </w:numPr>
        <w:overflowPunct/>
        <w:autoSpaceDE/>
        <w:autoSpaceDN/>
        <w:adjustRightInd/>
        <w:spacing w:before="120"/>
        <w:rPr>
          <w:rFonts w:ascii="Garamond" w:hAnsi="Garamond"/>
          <w:sz w:val="22"/>
          <w:szCs w:val="22"/>
          <w:lang w:val="it-IT"/>
        </w:rPr>
      </w:pPr>
      <w:r w:rsidRPr="00860725">
        <w:rPr>
          <w:rFonts w:ascii="Garamond" w:hAnsi="Garamond"/>
          <w:sz w:val="22"/>
          <w:szCs w:val="22"/>
          <w:lang w:val="it-IT"/>
        </w:rPr>
        <w:t xml:space="preserve">di </w:t>
      </w:r>
      <w:r>
        <w:rPr>
          <w:rFonts w:ascii="Garamond" w:hAnsi="Garamond"/>
          <w:sz w:val="22"/>
          <w:szCs w:val="22"/>
          <w:lang w:val="it-IT"/>
        </w:rPr>
        <w:t>essere consapevoli</w:t>
      </w:r>
      <w:r w:rsidRPr="00860725">
        <w:rPr>
          <w:rFonts w:ascii="Garamond" w:hAnsi="Garamond"/>
          <w:sz w:val="22"/>
          <w:szCs w:val="22"/>
          <w:lang w:val="it-IT"/>
        </w:rPr>
        <w:t xml:space="preserve"> che la partecipazione alla procedura di individuazione del contraente equivale a dichiarazione di assenza di motivi di esclusione di cui all’art. 80 del d.lgs. 50/2016 ed in generale di possesso di tutti i requisiti di partecipazione specificati nel disciplinare di gara;</w:t>
      </w:r>
    </w:p>
    <w:p w:rsidR="00B61CE7" w:rsidRPr="00070C81" w:rsidRDefault="00B61CE7" w:rsidP="00B61CE7">
      <w:pPr>
        <w:pStyle w:val="sche3"/>
        <w:numPr>
          <w:ilvl w:val="0"/>
          <w:numId w:val="30"/>
        </w:numPr>
        <w:overflowPunct/>
        <w:autoSpaceDE/>
        <w:autoSpaceDN/>
        <w:adjustRightInd/>
        <w:spacing w:before="120"/>
        <w:rPr>
          <w:rFonts w:ascii="Garamond" w:hAnsi="Garamond"/>
          <w:sz w:val="22"/>
          <w:szCs w:val="22"/>
          <w:lang w:val="it-IT"/>
        </w:rPr>
      </w:pPr>
      <w:r>
        <w:rPr>
          <w:rFonts w:ascii="Garamond" w:hAnsi="Garamond"/>
          <w:sz w:val="22"/>
          <w:szCs w:val="22"/>
          <w:lang w:val="it-IT"/>
        </w:rPr>
        <w:t>di essere consapevoli</w:t>
      </w:r>
      <w:r w:rsidRPr="00070C81">
        <w:rPr>
          <w:rFonts w:ascii="Garamond" w:hAnsi="Garamond"/>
          <w:sz w:val="22"/>
          <w:szCs w:val="22"/>
          <w:lang w:val="it-IT"/>
        </w:rPr>
        <w:t xml:space="preserve"> che la Fondazione Edmund Mach ha implementato un Modello di Organizzazione, Gestione e Controllo ex d.lgs. n. 231/2001 e che pertanto si impegna al rispetto dei principi generali e specifici in esso contenuti;</w:t>
      </w:r>
    </w:p>
    <w:p w:rsidR="00B61CE7" w:rsidRDefault="00B61CE7" w:rsidP="00B61CE7">
      <w:pPr>
        <w:pStyle w:val="sche3"/>
        <w:numPr>
          <w:ilvl w:val="0"/>
          <w:numId w:val="30"/>
        </w:numPr>
        <w:overflowPunct/>
        <w:autoSpaceDE/>
        <w:autoSpaceDN/>
        <w:adjustRightInd/>
        <w:spacing w:before="120"/>
        <w:rPr>
          <w:rFonts w:ascii="Garamond" w:hAnsi="Garamond"/>
          <w:sz w:val="22"/>
          <w:szCs w:val="22"/>
          <w:lang w:val="it-IT"/>
        </w:rPr>
      </w:pPr>
      <w:r>
        <w:rPr>
          <w:rFonts w:ascii="Garamond" w:hAnsi="Garamond"/>
          <w:sz w:val="22"/>
          <w:szCs w:val="22"/>
          <w:lang w:val="it-IT"/>
        </w:rPr>
        <w:t>di essere altresì consapevoli</w:t>
      </w:r>
      <w:r w:rsidRPr="00070C81">
        <w:rPr>
          <w:rFonts w:ascii="Garamond" w:hAnsi="Garamond"/>
          <w:sz w:val="22"/>
          <w:szCs w:val="22"/>
          <w:lang w:val="it-IT"/>
        </w:rPr>
        <w:t xml:space="preserve"> che la Fondazione Edmund Mach ha adottato un codice dei valori e dei comportamenti e che pertanto si impegna al suo rispetto e a non porre in essere alcun comportamento che induca in qualsiasi modo la Fondazione Edmund Mach, i suoi amministratori, dirigenti, dipendenti o collaboratori, a violare i principi in esso contenuti;</w:t>
      </w:r>
    </w:p>
    <w:p w:rsidR="00B61CE7" w:rsidRDefault="00B61CE7" w:rsidP="00B61CE7">
      <w:pPr>
        <w:pStyle w:val="sche3"/>
        <w:numPr>
          <w:ilvl w:val="0"/>
          <w:numId w:val="30"/>
        </w:numPr>
        <w:overflowPunct/>
        <w:autoSpaceDE/>
        <w:autoSpaceDN/>
        <w:adjustRightInd/>
        <w:spacing w:before="120" w:after="60"/>
        <w:rPr>
          <w:rFonts w:ascii="Garamond" w:hAnsi="Garamond"/>
          <w:sz w:val="22"/>
          <w:szCs w:val="22"/>
          <w:lang w:val="it-IT"/>
        </w:rPr>
      </w:pPr>
      <w:r>
        <w:rPr>
          <w:rFonts w:ascii="Garamond" w:hAnsi="Garamond"/>
          <w:sz w:val="22"/>
          <w:szCs w:val="22"/>
          <w:lang w:val="it-IT"/>
        </w:rPr>
        <w:t>di aver effettuato il sopralluogo obbligatorio previsto dal disciplinare di gara;</w:t>
      </w:r>
    </w:p>
    <w:p w:rsidR="00B61CE7" w:rsidRPr="00B34E2C" w:rsidRDefault="00B61CE7" w:rsidP="00B61CE7">
      <w:pPr>
        <w:spacing w:line="360" w:lineRule="atLeast"/>
        <w:ind w:right="-1"/>
        <w:jc w:val="both"/>
        <w:rPr>
          <w:rFonts w:ascii="Garamond" w:hAnsi="Garamond"/>
          <w:i/>
          <w:sz w:val="22"/>
          <w:szCs w:val="22"/>
        </w:rPr>
      </w:pPr>
      <w:r w:rsidRPr="00B34E2C">
        <w:rPr>
          <w:rFonts w:ascii="Garamond" w:hAnsi="Garamond"/>
          <w:i/>
          <w:sz w:val="22"/>
          <w:szCs w:val="22"/>
        </w:rPr>
        <w:t>(barrare una delle due successive ed alternative dichiarazioni)</w:t>
      </w:r>
    </w:p>
    <w:p w:rsidR="00B61CE7" w:rsidRPr="00070C81" w:rsidRDefault="00B61CE7" w:rsidP="00B61CE7">
      <w:pPr>
        <w:pStyle w:val="sche3"/>
        <w:overflowPunct/>
        <w:autoSpaceDE/>
        <w:autoSpaceDN/>
        <w:adjustRightInd/>
        <w:spacing w:before="120"/>
        <w:ind w:left="567" w:hanging="283"/>
        <w:rPr>
          <w:rFonts w:ascii="Garamond" w:hAnsi="Garamond"/>
          <w:sz w:val="22"/>
          <w:szCs w:val="22"/>
          <w:lang w:val="it-IT"/>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lang w:val="it-IT"/>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lang w:val="it-IT"/>
        </w:rPr>
        <w:t xml:space="preserve"> </w:t>
      </w:r>
      <w:r w:rsidRPr="00070C81">
        <w:rPr>
          <w:rFonts w:ascii="Garamond" w:hAnsi="Garamond"/>
          <w:b/>
          <w:color w:val="000000"/>
          <w:sz w:val="22"/>
          <w:szCs w:val="22"/>
          <w:lang w:val="it-IT"/>
        </w:rPr>
        <w:t>di autorizzare</w:t>
      </w:r>
      <w:r w:rsidRPr="00070C81">
        <w:rPr>
          <w:rFonts w:ascii="Garamond" w:hAnsi="Garamond"/>
          <w:color w:val="000000"/>
          <w:sz w:val="22"/>
          <w:szCs w:val="22"/>
          <w:lang w:val="it-IT"/>
        </w:rPr>
        <w:t xml:space="preserve"> la Fondazione Edmund Mach, qualora un partecipante alla gara eserciti - ai sensi della legge n. 241/90 e dell’art. 53, comma 5, lettera a) del d.lgs. 50/2016 – la facoltà di “accesso agli atti”, a rilasciare copia di tutta la documentazione presentata per la partecipazione alla gara in quanto in essa non è ravvisabile alcun segreto tecnico o commerciale da tutelare;</w:t>
      </w:r>
    </w:p>
    <w:p w:rsidR="00B61CE7" w:rsidRPr="00070C81" w:rsidRDefault="00B61CE7" w:rsidP="00B61CE7">
      <w:pPr>
        <w:pStyle w:val="sche3"/>
        <w:tabs>
          <w:tab w:val="num" w:pos="1080"/>
        </w:tabs>
        <w:overflowPunct/>
        <w:autoSpaceDE/>
        <w:autoSpaceDN/>
        <w:adjustRightInd/>
        <w:rPr>
          <w:rFonts w:ascii="Garamond" w:hAnsi="Garamond"/>
          <w:b/>
          <w:i/>
          <w:sz w:val="22"/>
          <w:szCs w:val="22"/>
          <w:lang w:val="it-IT"/>
        </w:rPr>
      </w:pPr>
      <w:r w:rsidRPr="00070C81">
        <w:rPr>
          <w:rFonts w:ascii="Garamond" w:hAnsi="Garamond"/>
          <w:b/>
          <w:i/>
          <w:color w:val="000000"/>
          <w:sz w:val="22"/>
          <w:szCs w:val="22"/>
          <w:lang w:val="it-IT"/>
        </w:rPr>
        <w:t>Ovvero</w:t>
      </w:r>
    </w:p>
    <w:p w:rsidR="00B61CE7" w:rsidRPr="00070C81" w:rsidRDefault="00B61CE7" w:rsidP="00B61CE7">
      <w:pPr>
        <w:pStyle w:val="sche3"/>
        <w:overflowPunct/>
        <w:autoSpaceDE/>
        <w:autoSpaceDN/>
        <w:adjustRightInd/>
        <w:spacing w:before="60" w:after="60"/>
        <w:ind w:left="709" w:hanging="369"/>
        <w:rPr>
          <w:rFonts w:ascii="Garamond" w:hAnsi="Garamond"/>
          <w:color w:val="000000"/>
          <w:sz w:val="22"/>
          <w:szCs w:val="22"/>
          <w:lang w:val="it-IT"/>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lang w:val="it-IT"/>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lang w:val="it-IT"/>
        </w:rPr>
        <w:t xml:space="preserve"> </w:t>
      </w:r>
      <w:r w:rsidRPr="00070C81">
        <w:rPr>
          <w:rFonts w:ascii="Garamond" w:hAnsi="Garamond"/>
          <w:b/>
          <w:color w:val="000000"/>
          <w:sz w:val="22"/>
          <w:szCs w:val="22"/>
          <w:lang w:val="it-IT"/>
        </w:rPr>
        <w:t>di non autorizzare</w:t>
      </w:r>
      <w:r w:rsidRPr="00070C81">
        <w:rPr>
          <w:rFonts w:ascii="Garamond" w:hAnsi="Garamond"/>
          <w:color w:val="000000"/>
          <w:sz w:val="22"/>
          <w:szCs w:val="22"/>
          <w:lang w:val="it-IT"/>
        </w:rPr>
        <w:t xml:space="preserve"> la Fondazione Edmund Mach, qualora un partecipante alla gara eserciti - ai sensi della legge n. 241/90 e dell’art. 53, comma 5, lettera a) del d.lgs. 50/2016 – la facoltà di “accesso agli atti”, a permettere la visione e/o il rilascio di copia delle parti relative all’offerta, ovvero delle giustificazioni dei prezzi che saranno eventualmente richieste in sede di verifica delle offerte anomale, </w:t>
      </w:r>
      <w:r w:rsidRPr="00070C81">
        <w:rPr>
          <w:rFonts w:ascii="Garamond" w:hAnsi="Garamond"/>
          <w:sz w:val="22"/>
          <w:szCs w:val="22"/>
          <w:lang w:val="it-IT"/>
        </w:rPr>
        <w:t>in quanto esse rappresentano segreti tecnici o commerciali per i motivi di seguito dettagliatamente indicati</w:t>
      </w:r>
      <w:r w:rsidRPr="00070C81">
        <w:rPr>
          <w:rFonts w:ascii="Garamond" w:hAnsi="Garamond"/>
          <w:color w:val="000000"/>
          <w:sz w:val="22"/>
          <w:szCs w:val="22"/>
          <w:lang w:val="it-IT"/>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B61CE7" w:rsidRPr="00070C81" w:rsidTr="00FE5600">
        <w:trPr>
          <w:jc w:val="right"/>
        </w:trPr>
        <w:tc>
          <w:tcPr>
            <w:tcW w:w="8642" w:type="dxa"/>
            <w:shd w:val="clear" w:color="auto" w:fill="auto"/>
          </w:tcPr>
          <w:p w:rsidR="00B61CE7" w:rsidRPr="00070C81" w:rsidRDefault="00B61CE7" w:rsidP="00FE5600">
            <w:pPr>
              <w:tabs>
                <w:tab w:val="left" w:pos="720"/>
                <w:tab w:val="num" w:pos="1080"/>
                <w:tab w:val="left" w:pos="1620"/>
              </w:tabs>
              <w:jc w:val="both"/>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_________________________________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___________________________________________________________________________________________________________________________________</w:t>
            </w:r>
            <w:r w:rsidRPr="00070C81">
              <w:rPr>
                <w:rFonts w:ascii="Garamond" w:hAnsi="Garamond"/>
                <w:b/>
                <w:sz w:val="22"/>
                <w:szCs w:val="22"/>
              </w:rPr>
              <w:fldChar w:fldCharType="end"/>
            </w:r>
          </w:p>
        </w:tc>
      </w:tr>
    </w:tbl>
    <w:p w:rsidR="00B61CE7" w:rsidRPr="00070C81" w:rsidRDefault="00B61CE7" w:rsidP="00B61CE7">
      <w:pPr>
        <w:pStyle w:val="sche3"/>
        <w:numPr>
          <w:ilvl w:val="0"/>
          <w:numId w:val="31"/>
        </w:numPr>
        <w:overflowPunct/>
        <w:autoSpaceDE/>
        <w:autoSpaceDN/>
        <w:adjustRightInd/>
        <w:spacing w:before="120" w:after="60"/>
        <w:rPr>
          <w:rFonts w:ascii="Garamond" w:hAnsi="Garamond"/>
          <w:sz w:val="22"/>
          <w:szCs w:val="22"/>
          <w:lang w:val="it-IT"/>
        </w:rPr>
      </w:pPr>
      <w:r>
        <w:rPr>
          <w:rFonts w:ascii="Garamond" w:hAnsi="Garamond"/>
          <w:sz w:val="22"/>
          <w:szCs w:val="22"/>
          <w:lang w:val="it-IT"/>
        </w:rPr>
        <w:t xml:space="preserve">indicano </w:t>
      </w:r>
      <w:r w:rsidRPr="00070C81">
        <w:rPr>
          <w:rFonts w:ascii="Garamond" w:hAnsi="Garamond"/>
          <w:sz w:val="22"/>
          <w:szCs w:val="22"/>
          <w:lang w:val="it-IT"/>
        </w:rPr>
        <w:t>i seguenti dati, ai fini delle comunicazioni di cui all’art. 76, comma 5 del d.lgs. 50/2016: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243"/>
      </w:tblGrid>
      <w:tr w:rsidR="00B61CE7" w:rsidRPr="00070C81" w:rsidTr="00FE5600">
        <w:trPr>
          <w:trHeight w:val="443"/>
          <w:jc w:val="center"/>
        </w:trPr>
        <w:tc>
          <w:tcPr>
            <w:tcW w:w="1980" w:type="dxa"/>
            <w:shd w:val="clear" w:color="auto" w:fill="E2EFD9" w:themeFill="accent6" w:themeFillTint="33"/>
            <w:vAlign w:val="center"/>
          </w:tcPr>
          <w:p w:rsidR="00B61CE7" w:rsidRPr="00070C81" w:rsidRDefault="00B61CE7" w:rsidP="00FE5600">
            <w:pPr>
              <w:tabs>
                <w:tab w:val="left" w:pos="720"/>
                <w:tab w:val="num" w:pos="1080"/>
                <w:tab w:val="left" w:pos="1620"/>
              </w:tabs>
              <w:rPr>
                <w:rFonts w:ascii="Garamond" w:hAnsi="Garamond"/>
                <w:b/>
                <w:sz w:val="22"/>
                <w:szCs w:val="22"/>
              </w:rPr>
            </w:pPr>
            <w:r w:rsidRPr="00070C81">
              <w:rPr>
                <w:rFonts w:ascii="Garamond" w:hAnsi="Garamond"/>
                <w:b/>
                <w:sz w:val="22"/>
                <w:szCs w:val="22"/>
              </w:rPr>
              <w:t>Domicilio fiscale</w:t>
            </w:r>
          </w:p>
        </w:tc>
        <w:tc>
          <w:tcPr>
            <w:tcW w:w="6243" w:type="dxa"/>
            <w:shd w:val="clear" w:color="auto" w:fill="auto"/>
            <w:vAlign w:val="center"/>
          </w:tcPr>
          <w:p w:rsidR="00B61CE7" w:rsidRPr="00070C81" w:rsidRDefault="00B61CE7" w:rsidP="00FE5600">
            <w:pPr>
              <w:tabs>
                <w:tab w:val="left" w:pos="720"/>
                <w:tab w:val="num" w:pos="1080"/>
                <w:tab w:val="left" w:pos="1620"/>
              </w:tabs>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w:t>
            </w:r>
            <w:r w:rsidRPr="00070C81">
              <w:rPr>
                <w:rFonts w:ascii="Garamond" w:hAnsi="Garamond"/>
                <w:b/>
                <w:sz w:val="22"/>
                <w:szCs w:val="22"/>
              </w:rPr>
              <w:fldChar w:fldCharType="end"/>
            </w:r>
          </w:p>
        </w:tc>
      </w:tr>
      <w:tr w:rsidR="00B61CE7" w:rsidRPr="00070C81" w:rsidTr="00FE5600">
        <w:trPr>
          <w:trHeight w:val="419"/>
          <w:jc w:val="center"/>
        </w:trPr>
        <w:tc>
          <w:tcPr>
            <w:tcW w:w="1980" w:type="dxa"/>
            <w:shd w:val="clear" w:color="auto" w:fill="E2EFD9" w:themeFill="accent6" w:themeFillTint="33"/>
            <w:vAlign w:val="center"/>
          </w:tcPr>
          <w:p w:rsidR="00B61CE7" w:rsidRPr="00070C81" w:rsidRDefault="00B61CE7" w:rsidP="00FE5600">
            <w:pPr>
              <w:tabs>
                <w:tab w:val="left" w:pos="720"/>
                <w:tab w:val="num" w:pos="1080"/>
                <w:tab w:val="left" w:pos="1620"/>
              </w:tabs>
              <w:rPr>
                <w:rFonts w:ascii="Garamond" w:hAnsi="Garamond"/>
                <w:b/>
                <w:sz w:val="22"/>
                <w:szCs w:val="22"/>
              </w:rPr>
            </w:pPr>
            <w:r w:rsidRPr="00070C81">
              <w:rPr>
                <w:rFonts w:ascii="Garamond" w:hAnsi="Garamond"/>
                <w:b/>
                <w:sz w:val="22"/>
                <w:szCs w:val="22"/>
              </w:rPr>
              <w:t>Codice fiscale</w:t>
            </w:r>
          </w:p>
        </w:tc>
        <w:tc>
          <w:tcPr>
            <w:tcW w:w="6243" w:type="dxa"/>
            <w:shd w:val="clear" w:color="auto" w:fill="auto"/>
            <w:vAlign w:val="center"/>
          </w:tcPr>
          <w:p w:rsidR="00B61CE7" w:rsidRPr="00070C81" w:rsidRDefault="00B61CE7" w:rsidP="00FE5600">
            <w:pPr>
              <w:tabs>
                <w:tab w:val="left" w:pos="720"/>
                <w:tab w:val="num" w:pos="1080"/>
                <w:tab w:val="left" w:pos="1620"/>
              </w:tabs>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w:t>
            </w:r>
            <w:r w:rsidRPr="00070C81">
              <w:rPr>
                <w:rFonts w:ascii="Garamond" w:hAnsi="Garamond"/>
                <w:b/>
                <w:sz w:val="22"/>
                <w:szCs w:val="22"/>
              </w:rPr>
              <w:fldChar w:fldCharType="end"/>
            </w:r>
          </w:p>
        </w:tc>
      </w:tr>
      <w:tr w:rsidR="00B61CE7" w:rsidRPr="00070C81" w:rsidTr="00FE5600">
        <w:trPr>
          <w:trHeight w:val="399"/>
          <w:jc w:val="center"/>
        </w:trPr>
        <w:tc>
          <w:tcPr>
            <w:tcW w:w="1980" w:type="dxa"/>
            <w:shd w:val="clear" w:color="auto" w:fill="E2EFD9" w:themeFill="accent6" w:themeFillTint="33"/>
            <w:vAlign w:val="center"/>
          </w:tcPr>
          <w:p w:rsidR="00B61CE7" w:rsidRPr="00070C81" w:rsidRDefault="00B61CE7" w:rsidP="00FE5600">
            <w:pPr>
              <w:tabs>
                <w:tab w:val="left" w:pos="720"/>
                <w:tab w:val="num" w:pos="1080"/>
                <w:tab w:val="left" w:pos="1620"/>
              </w:tabs>
              <w:rPr>
                <w:rFonts w:ascii="Garamond" w:hAnsi="Garamond"/>
                <w:b/>
                <w:sz w:val="22"/>
                <w:szCs w:val="22"/>
              </w:rPr>
            </w:pPr>
            <w:r w:rsidRPr="00070C81">
              <w:rPr>
                <w:rFonts w:ascii="Garamond" w:hAnsi="Garamond"/>
                <w:b/>
                <w:sz w:val="22"/>
                <w:szCs w:val="22"/>
              </w:rPr>
              <w:t>Partita IVA</w:t>
            </w:r>
          </w:p>
        </w:tc>
        <w:tc>
          <w:tcPr>
            <w:tcW w:w="6243" w:type="dxa"/>
            <w:shd w:val="clear" w:color="auto" w:fill="auto"/>
            <w:vAlign w:val="center"/>
          </w:tcPr>
          <w:p w:rsidR="00B61CE7" w:rsidRPr="00070C81" w:rsidRDefault="00B61CE7" w:rsidP="00FE5600">
            <w:pPr>
              <w:tabs>
                <w:tab w:val="left" w:pos="720"/>
                <w:tab w:val="num" w:pos="1080"/>
                <w:tab w:val="left" w:pos="1620"/>
              </w:tabs>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w:t>
            </w:r>
            <w:r w:rsidRPr="00070C81">
              <w:rPr>
                <w:rFonts w:ascii="Garamond" w:hAnsi="Garamond"/>
                <w:b/>
                <w:sz w:val="22"/>
                <w:szCs w:val="22"/>
              </w:rPr>
              <w:fldChar w:fldCharType="end"/>
            </w:r>
          </w:p>
        </w:tc>
      </w:tr>
      <w:tr w:rsidR="00B61CE7" w:rsidRPr="00070C81" w:rsidTr="00FE5600">
        <w:trPr>
          <w:trHeight w:val="418"/>
          <w:jc w:val="center"/>
        </w:trPr>
        <w:tc>
          <w:tcPr>
            <w:tcW w:w="1980" w:type="dxa"/>
            <w:shd w:val="clear" w:color="auto" w:fill="E2EFD9" w:themeFill="accent6" w:themeFillTint="33"/>
            <w:vAlign w:val="center"/>
          </w:tcPr>
          <w:p w:rsidR="00B61CE7" w:rsidRPr="00070C81" w:rsidRDefault="00B61CE7" w:rsidP="00FE5600">
            <w:pPr>
              <w:tabs>
                <w:tab w:val="left" w:pos="720"/>
                <w:tab w:val="num" w:pos="1080"/>
                <w:tab w:val="left" w:pos="1620"/>
              </w:tabs>
              <w:rPr>
                <w:rFonts w:ascii="Garamond" w:hAnsi="Garamond"/>
                <w:b/>
                <w:sz w:val="22"/>
                <w:szCs w:val="22"/>
              </w:rPr>
            </w:pPr>
            <w:r w:rsidRPr="00070C81">
              <w:rPr>
                <w:rFonts w:ascii="Garamond" w:hAnsi="Garamond"/>
                <w:b/>
                <w:sz w:val="22"/>
                <w:szCs w:val="22"/>
              </w:rPr>
              <w:t>Indirizzo PEC</w:t>
            </w:r>
          </w:p>
        </w:tc>
        <w:tc>
          <w:tcPr>
            <w:tcW w:w="6243" w:type="dxa"/>
            <w:shd w:val="clear" w:color="auto" w:fill="auto"/>
            <w:vAlign w:val="center"/>
          </w:tcPr>
          <w:p w:rsidR="00B61CE7" w:rsidRPr="00070C81" w:rsidRDefault="00B61CE7" w:rsidP="00FE5600">
            <w:pPr>
              <w:tabs>
                <w:tab w:val="left" w:pos="720"/>
                <w:tab w:val="num" w:pos="1080"/>
                <w:tab w:val="left" w:pos="1620"/>
              </w:tabs>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w:t>
            </w:r>
            <w:r w:rsidRPr="00070C81">
              <w:rPr>
                <w:rFonts w:ascii="Garamond" w:hAnsi="Garamond"/>
                <w:b/>
                <w:sz w:val="22"/>
                <w:szCs w:val="22"/>
              </w:rPr>
              <w:fldChar w:fldCharType="end"/>
            </w:r>
          </w:p>
        </w:tc>
      </w:tr>
    </w:tbl>
    <w:p w:rsidR="00B61CE7" w:rsidRPr="00070C81" w:rsidRDefault="00B61CE7" w:rsidP="00B61CE7">
      <w:pPr>
        <w:pStyle w:val="sche3"/>
        <w:tabs>
          <w:tab w:val="num" w:pos="720"/>
          <w:tab w:val="num" w:pos="1080"/>
        </w:tabs>
        <w:overflowPunct/>
        <w:autoSpaceDE/>
        <w:autoSpaceDN/>
        <w:adjustRightInd/>
        <w:spacing w:before="60" w:after="60"/>
        <w:rPr>
          <w:rFonts w:ascii="Garamond" w:hAnsi="Garamond"/>
          <w:b/>
          <w:color w:val="000000"/>
          <w:sz w:val="22"/>
          <w:szCs w:val="22"/>
          <w:lang w:val="it-IT"/>
        </w:rPr>
      </w:pPr>
      <w:r w:rsidRPr="00070C81">
        <w:rPr>
          <w:rFonts w:ascii="Garamond" w:hAnsi="Garamond"/>
          <w:b/>
          <w:i/>
          <w:color w:val="000000"/>
          <w:sz w:val="22"/>
          <w:szCs w:val="22"/>
          <w:lang w:val="it-IT"/>
        </w:rPr>
        <w:t>ovvero - solo in caso di concorrenti aventi sede in altri Stati membri, l’indirizzo di posta elettronica</w:t>
      </w:r>
      <w:r w:rsidRPr="00070C81">
        <w:rPr>
          <w:rFonts w:ascii="Garamond" w:hAnsi="Garamond"/>
          <w:b/>
          <w:color w:val="000000"/>
          <w:sz w:val="22"/>
          <w:szCs w:val="22"/>
          <w:lang w:val="it-I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248"/>
      </w:tblGrid>
      <w:tr w:rsidR="00B61CE7" w:rsidRPr="00070C81" w:rsidTr="00FE5600">
        <w:trPr>
          <w:trHeight w:val="459"/>
          <w:jc w:val="center"/>
        </w:trPr>
        <w:tc>
          <w:tcPr>
            <w:tcW w:w="1980" w:type="dxa"/>
            <w:shd w:val="clear" w:color="auto" w:fill="E2EFD9" w:themeFill="accent6" w:themeFillTint="33"/>
            <w:vAlign w:val="center"/>
          </w:tcPr>
          <w:p w:rsidR="00B61CE7" w:rsidRPr="00070C81" w:rsidRDefault="00B61CE7" w:rsidP="00FE5600">
            <w:pPr>
              <w:tabs>
                <w:tab w:val="left" w:pos="720"/>
                <w:tab w:val="num" w:pos="1080"/>
                <w:tab w:val="left" w:pos="1620"/>
              </w:tabs>
              <w:rPr>
                <w:rFonts w:ascii="Garamond" w:hAnsi="Garamond"/>
                <w:b/>
                <w:sz w:val="22"/>
                <w:szCs w:val="22"/>
              </w:rPr>
            </w:pPr>
            <w:r w:rsidRPr="00070C81">
              <w:rPr>
                <w:rFonts w:ascii="Garamond" w:hAnsi="Garamond"/>
                <w:b/>
                <w:sz w:val="22"/>
                <w:szCs w:val="22"/>
              </w:rPr>
              <w:t xml:space="preserve">Indirizzo </w:t>
            </w:r>
            <w:r w:rsidRPr="00070C81">
              <w:rPr>
                <w:rFonts w:ascii="Garamond" w:hAnsi="Garamond"/>
                <w:b/>
                <w:i/>
                <w:sz w:val="22"/>
                <w:szCs w:val="22"/>
              </w:rPr>
              <w:t>e-mail</w:t>
            </w:r>
          </w:p>
        </w:tc>
        <w:tc>
          <w:tcPr>
            <w:tcW w:w="6248" w:type="dxa"/>
            <w:shd w:val="clear" w:color="auto" w:fill="auto"/>
            <w:vAlign w:val="center"/>
          </w:tcPr>
          <w:p w:rsidR="00B61CE7" w:rsidRPr="00070C81" w:rsidRDefault="00B61CE7" w:rsidP="00FE5600">
            <w:pPr>
              <w:tabs>
                <w:tab w:val="left" w:pos="720"/>
                <w:tab w:val="num" w:pos="1080"/>
                <w:tab w:val="left" w:pos="1620"/>
              </w:tabs>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w:t>
            </w:r>
            <w:r w:rsidRPr="00070C81">
              <w:rPr>
                <w:rFonts w:ascii="Garamond" w:hAnsi="Garamond"/>
                <w:b/>
                <w:sz w:val="22"/>
                <w:szCs w:val="22"/>
              </w:rPr>
              <w:fldChar w:fldCharType="end"/>
            </w:r>
          </w:p>
        </w:tc>
      </w:tr>
    </w:tbl>
    <w:p w:rsidR="00B61CE7" w:rsidRPr="00070C81" w:rsidRDefault="00B61CE7" w:rsidP="00B61CE7">
      <w:pPr>
        <w:pStyle w:val="Paragrafoelenco"/>
        <w:spacing w:before="120"/>
        <w:ind w:left="0"/>
        <w:contextualSpacing w:val="0"/>
        <w:jc w:val="both"/>
        <w:rPr>
          <w:rFonts w:ascii="Garamond" w:hAnsi="Garamond"/>
          <w:i/>
          <w:sz w:val="22"/>
          <w:szCs w:val="22"/>
        </w:rPr>
      </w:pPr>
      <w:r w:rsidRPr="00070C81">
        <w:rPr>
          <w:rFonts w:ascii="Garamond" w:hAnsi="Garamond"/>
          <w:i/>
          <w:sz w:val="22"/>
          <w:szCs w:val="22"/>
        </w:rPr>
        <w:t>(</w:t>
      </w:r>
      <w:r w:rsidRPr="00070C81">
        <w:rPr>
          <w:rFonts w:ascii="Garamond" w:hAnsi="Garamond"/>
          <w:b/>
          <w:i/>
          <w:sz w:val="22"/>
          <w:szCs w:val="22"/>
        </w:rPr>
        <w:t>eventuale</w:t>
      </w:r>
      <w:r w:rsidRPr="00070C81">
        <w:rPr>
          <w:rFonts w:ascii="Garamond" w:hAnsi="Garamond"/>
          <w:i/>
          <w:sz w:val="22"/>
          <w:szCs w:val="22"/>
        </w:rPr>
        <w:t xml:space="preserve"> - </w:t>
      </w:r>
      <w:r w:rsidRPr="00070C81">
        <w:rPr>
          <w:rFonts w:ascii="Garamond" w:hAnsi="Garamond"/>
          <w:b/>
          <w:i/>
          <w:sz w:val="22"/>
          <w:szCs w:val="22"/>
        </w:rPr>
        <w:t>solo per gli operatori economici non residenti e privi di stabile organizzazione in Italia</w:t>
      </w:r>
      <w:r w:rsidRPr="00070C81">
        <w:rPr>
          <w:rFonts w:ascii="Garamond" w:hAnsi="Garamond"/>
          <w:i/>
          <w:sz w:val="22"/>
          <w:szCs w:val="22"/>
        </w:rPr>
        <w:t>)</w:t>
      </w:r>
    </w:p>
    <w:p w:rsidR="00B61CE7" w:rsidRPr="00070C81" w:rsidRDefault="00B61CE7" w:rsidP="00B61CE7">
      <w:pPr>
        <w:pStyle w:val="sche3"/>
        <w:tabs>
          <w:tab w:val="num" w:pos="720"/>
        </w:tabs>
        <w:overflowPunct/>
        <w:autoSpaceDE/>
        <w:autoSpaceDN/>
        <w:adjustRightInd/>
        <w:spacing w:before="120"/>
        <w:ind w:left="714" w:hanging="357"/>
        <w:rPr>
          <w:rFonts w:ascii="Garamond" w:hAnsi="Garamond"/>
          <w:color w:val="000000"/>
          <w:sz w:val="22"/>
          <w:szCs w:val="22"/>
          <w:lang w:val="it-IT"/>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lang w:val="it-IT"/>
        </w:rPr>
        <w:instrText xml:space="preserve"> FORMCHECKBOX </w:instrText>
      </w:r>
      <w:r w:rsidR="00A00B2B">
        <w:rPr>
          <w:rFonts w:ascii="Garamond" w:hAnsi="Garamond"/>
          <w:b/>
          <w:sz w:val="22"/>
          <w:szCs w:val="22"/>
        </w:rPr>
      </w:r>
      <w:r w:rsidR="00A00B2B">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lang w:val="it-IT"/>
        </w:rPr>
        <w:t xml:space="preserve"> </w:t>
      </w:r>
      <w:r w:rsidRPr="00070C81">
        <w:rPr>
          <w:rFonts w:ascii="Garamond" w:hAnsi="Garamond"/>
          <w:color w:val="000000"/>
          <w:sz w:val="22"/>
          <w:szCs w:val="22"/>
          <w:lang w:val="it-IT"/>
        </w:rPr>
        <w:t>l’impegno ad uniformarsi, in caso di aggiudicazione, alla disciplina di cui agli articoli 17, comma 2, e 53, comma 3 del D.P.R. 633/1972 e a comunicare alla Fondazione Edmund Mach la nomina del proprio rappresentante fiscale, nelle forme di legge.</w:t>
      </w:r>
    </w:p>
    <w:p w:rsidR="00B61CE7" w:rsidRPr="00070C81" w:rsidRDefault="00B61CE7" w:rsidP="00B61CE7">
      <w:pPr>
        <w:spacing w:before="120"/>
        <w:jc w:val="both"/>
        <w:rPr>
          <w:rFonts w:ascii="Garamond" w:hAnsi="Garamond"/>
          <w:i/>
          <w:sz w:val="22"/>
          <w:szCs w:val="22"/>
        </w:rPr>
      </w:pPr>
      <w:r w:rsidRPr="00070C81">
        <w:rPr>
          <w:rFonts w:ascii="Garamond" w:hAnsi="Garamond"/>
          <w:i/>
          <w:sz w:val="22"/>
          <w:szCs w:val="22"/>
        </w:rPr>
        <w:t>(</w:t>
      </w:r>
      <w:r w:rsidRPr="00070C81">
        <w:rPr>
          <w:rFonts w:ascii="Garamond" w:hAnsi="Garamond"/>
          <w:b/>
          <w:i/>
          <w:sz w:val="22"/>
          <w:szCs w:val="22"/>
        </w:rPr>
        <w:t>eventuale</w:t>
      </w:r>
      <w:r w:rsidRPr="00070C81">
        <w:rPr>
          <w:rFonts w:ascii="Garamond" w:hAnsi="Garamond"/>
          <w:i/>
          <w:sz w:val="22"/>
          <w:szCs w:val="22"/>
        </w:rPr>
        <w:t xml:space="preserve"> - </w:t>
      </w:r>
      <w:r w:rsidRPr="00070C81">
        <w:rPr>
          <w:rFonts w:ascii="Garamond" w:hAnsi="Garamond"/>
          <w:b/>
          <w:i/>
          <w:sz w:val="22"/>
          <w:szCs w:val="22"/>
        </w:rPr>
        <w:t>solo per gli operatori economici ammessi al concordato preventivo con continuità aziendale di cui all’art. 186 bis del R.D. 16 marzo 1942, n. 267</w:t>
      </w:r>
      <w:r w:rsidRPr="00070C81">
        <w:rPr>
          <w:rFonts w:ascii="Garamond" w:hAnsi="Garamond"/>
          <w:i/>
          <w:sz w:val="22"/>
          <w:szCs w:val="22"/>
        </w:rPr>
        <w:t>)</w:t>
      </w:r>
    </w:p>
    <w:p w:rsidR="00B61CE7" w:rsidRPr="00070C81" w:rsidRDefault="00B61CE7" w:rsidP="00B61CE7">
      <w:pPr>
        <w:pStyle w:val="sche3"/>
        <w:numPr>
          <w:ilvl w:val="0"/>
          <w:numId w:val="31"/>
        </w:numPr>
        <w:overflowPunct/>
        <w:autoSpaceDE/>
        <w:autoSpaceDN/>
        <w:adjustRightInd/>
        <w:spacing w:before="120" w:after="120"/>
        <w:rPr>
          <w:rFonts w:ascii="Garamond" w:hAnsi="Garamond"/>
          <w:sz w:val="22"/>
          <w:szCs w:val="22"/>
          <w:lang w:val="it-IT"/>
        </w:rPr>
      </w:pPr>
      <w:r w:rsidRPr="00070C81">
        <w:rPr>
          <w:rFonts w:ascii="Garamond" w:hAnsi="Garamond"/>
          <w:sz w:val="22"/>
          <w:szCs w:val="22"/>
          <w:lang w:val="it-IT"/>
        </w:rPr>
        <w:t xml:space="preserve">gli estremi del provvedimento di ammissione al concordato e del provvedimento di autorizzazione a partecipare alle gare: </w:t>
      </w:r>
      <w:r w:rsidRPr="00070C81">
        <w:rPr>
          <w:rFonts w:ascii="Garamond" w:hAnsi="Garamond"/>
          <w:b/>
          <w:sz w:val="22"/>
          <w:szCs w:val="22"/>
        </w:rPr>
        <w:fldChar w:fldCharType="begin">
          <w:ffData>
            <w:name w:val=""/>
            <w:enabled/>
            <w:calcOnExit w:val="0"/>
            <w:textInput>
              <w:default w:val="_____________________________________"/>
              <w:format w:val="Maiuscole"/>
            </w:textInput>
          </w:ffData>
        </w:fldChar>
      </w:r>
      <w:r w:rsidRPr="00070C81">
        <w:rPr>
          <w:rFonts w:ascii="Garamond" w:hAnsi="Garamond"/>
          <w:b/>
          <w:sz w:val="22"/>
          <w:szCs w:val="22"/>
          <w:lang w:val="it-IT"/>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lang w:val="it-IT"/>
        </w:rPr>
        <w:t>_____________________________________</w:t>
      </w:r>
      <w:r w:rsidRPr="00070C81">
        <w:rPr>
          <w:rFonts w:ascii="Garamond" w:hAnsi="Garamond"/>
          <w:b/>
          <w:sz w:val="22"/>
          <w:szCs w:val="22"/>
        </w:rPr>
        <w:fldChar w:fldCharType="end"/>
      </w:r>
      <w:r w:rsidRPr="00070C81">
        <w:rPr>
          <w:rFonts w:ascii="Garamond" w:hAnsi="Garamond"/>
          <w:sz w:val="22"/>
          <w:szCs w:val="22"/>
          <w:lang w:val="it-IT"/>
        </w:rPr>
        <w:t xml:space="preserve"> rilasciati dal Tribunale di </w:t>
      </w:r>
      <w:r w:rsidRPr="00070C81">
        <w:rPr>
          <w:rFonts w:ascii="Garamond" w:hAnsi="Garamond"/>
          <w:b/>
          <w:sz w:val="22"/>
          <w:szCs w:val="22"/>
        </w:rPr>
        <w:fldChar w:fldCharType="begin">
          <w:ffData>
            <w:name w:val=""/>
            <w:enabled/>
            <w:calcOnExit w:val="0"/>
            <w:textInput>
              <w:default w:val="_____________________________________"/>
              <w:format w:val="Maiuscole"/>
            </w:textInput>
          </w:ffData>
        </w:fldChar>
      </w:r>
      <w:r w:rsidRPr="00070C81">
        <w:rPr>
          <w:rFonts w:ascii="Garamond" w:hAnsi="Garamond"/>
          <w:b/>
          <w:sz w:val="22"/>
          <w:szCs w:val="22"/>
          <w:lang w:val="it-IT"/>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lang w:val="it-IT"/>
        </w:rPr>
        <w:t>_____________________________________</w:t>
      </w:r>
      <w:r w:rsidRPr="00070C81">
        <w:rPr>
          <w:rFonts w:ascii="Garamond" w:hAnsi="Garamond"/>
          <w:b/>
          <w:sz w:val="22"/>
          <w:szCs w:val="22"/>
        </w:rPr>
        <w:fldChar w:fldCharType="end"/>
      </w:r>
      <w:r w:rsidRPr="00070C81">
        <w:rPr>
          <w:rFonts w:ascii="Garamond" w:hAnsi="Garamond"/>
          <w:sz w:val="22"/>
          <w:szCs w:val="22"/>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070C81">
        <w:rPr>
          <w:rFonts w:ascii="Garamond" w:hAnsi="Garamond"/>
          <w:i/>
          <w:sz w:val="22"/>
          <w:szCs w:val="22"/>
          <w:lang w:val="it-IT"/>
        </w:rPr>
        <w:t>bis</w:t>
      </w:r>
      <w:r w:rsidRPr="00070C81">
        <w:rPr>
          <w:rFonts w:ascii="Garamond" w:hAnsi="Garamond"/>
          <w:sz w:val="22"/>
          <w:szCs w:val="22"/>
          <w:lang w:val="it-IT"/>
        </w:rPr>
        <w:t>, comma 6 del R.D. 16 marzo 1942, n. 267.</w:t>
      </w:r>
    </w:p>
    <w:p w:rsidR="00B61CE7" w:rsidRDefault="00B61CE7" w:rsidP="00B61CE7">
      <w:pPr>
        <w:pStyle w:val="sche3"/>
        <w:numPr>
          <w:ilvl w:val="0"/>
          <w:numId w:val="31"/>
        </w:numPr>
        <w:overflowPunct/>
        <w:autoSpaceDE/>
        <w:autoSpaceDN/>
        <w:adjustRightInd/>
        <w:spacing w:before="120" w:after="120"/>
        <w:rPr>
          <w:rFonts w:ascii="Garamond" w:hAnsi="Garamond"/>
          <w:sz w:val="22"/>
          <w:szCs w:val="22"/>
          <w:lang w:val="it-IT"/>
        </w:rPr>
      </w:pPr>
      <w:r w:rsidRPr="00070C81">
        <w:rPr>
          <w:rFonts w:ascii="Garamond" w:hAnsi="Garamond"/>
          <w:sz w:val="22"/>
          <w:szCs w:val="22"/>
          <w:lang w:val="it-IT"/>
        </w:rPr>
        <w:t>di aver preso visione, e pertanto di essere pienamente informato, dell’informativa di cui agli artt. 13 e 14 del Regolamento UE n. 679 del 2016 in ordine al trattamento dei dati personali che sarà effettuato in relazione alla procedura di individuazione del contraente in oggetto così come riportata nel paragrafo 24 del discipli</w:t>
      </w:r>
      <w:r>
        <w:rPr>
          <w:rFonts w:ascii="Garamond" w:hAnsi="Garamond"/>
          <w:sz w:val="22"/>
          <w:szCs w:val="22"/>
          <w:lang w:val="it-IT"/>
        </w:rPr>
        <w:t>nare di gara.</w:t>
      </w:r>
    </w:p>
    <w:p w:rsidR="003615DE" w:rsidRPr="001C6342" w:rsidRDefault="003615DE" w:rsidP="003615DE">
      <w:pPr>
        <w:pStyle w:val="Corpodeltesto2"/>
        <w:tabs>
          <w:tab w:val="center" w:pos="6946"/>
        </w:tabs>
        <w:spacing w:after="0" w:line="240" w:lineRule="auto"/>
        <w:ind w:right="-57"/>
        <w:jc w:val="center"/>
        <w:rPr>
          <w:rFonts w:ascii="Garamond" w:hAnsi="Garamond"/>
          <w:b/>
          <w:sz w:val="22"/>
          <w:szCs w:val="22"/>
        </w:rPr>
      </w:pPr>
      <w:r w:rsidRPr="001C6342">
        <w:rPr>
          <w:rFonts w:ascii="Garamond" w:hAnsi="Garamond"/>
          <w:b/>
          <w:sz w:val="22"/>
          <w:szCs w:val="22"/>
        </w:rPr>
        <w:t xml:space="preserve">documento firmato digitalmente </w:t>
      </w:r>
    </w:p>
    <w:p w:rsidR="003615DE" w:rsidRPr="001C6342" w:rsidRDefault="003615DE" w:rsidP="00F46544">
      <w:pPr>
        <w:pStyle w:val="Corpodeltesto2"/>
        <w:tabs>
          <w:tab w:val="center" w:pos="6946"/>
        </w:tabs>
        <w:spacing w:after="60" w:line="240" w:lineRule="auto"/>
        <w:ind w:right="-57"/>
        <w:jc w:val="center"/>
        <w:rPr>
          <w:rFonts w:ascii="Garamond" w:hAnsi="Garamond"/>
          <w:b/>
          <w:sz w:val="22"/>
          <w:szCs w:val="22"/>
        </w:rPr>
      </w:pPr>
      <w:r w:rsidRPr="001C6342">
        <w:rPr>
          <w:rFonts w:ascii="Garamond" w:hAnsi="Garamond"/>
          <w:b/>
          <w:sz w:val="22"/>
          <w:szCs w:val="22"/>
        </w:rPr>
        <w:t>dai legalirappresentanti / procuratori speciali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tblGrid>
      <w:tr w:rsidR="003615DE" w:rsidRPr="001C6342" w:rsidTr="00B61CE7">
        <w:trPr>
          <w:trHeight w:val="567"/>
          <w:jc w:val="center"/>
        </w:trPr>
        <w:tc>
          <w:tcPr>
            <w:tcW w:w="4384" w:type="dxa"/>
            <w:shd w:val="clear" w:color="auto" w:fill="E2EFD9" w:themeFill="accent6" w:themeFillTint="33"/>
            <w:vAlign w:val="center"/>
          </w:tcPr>
          <w:p w:rsidR="003615DE" w:rsidRPr="001C6342" w:rsidRDefault="003615DE" w:rsidP="009E596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t>Operatore economico</w:t>
            </w:r>
          </w:p>
        </w:tc>
      </w:tr>
      <w:tr w:rsidR="003615DE" w:rsidRPr="001C6342" w:rsidTr="00896A4F">
        <w:trPr>
          <w:trHeight w:val="567"/>
          <w:jc w:val="center"/>
        </w:trPr>
        <w:tc>
          <w:tcPr>
            <w:tcW w:w="4384" w:type="dxa"/>
            <w:shd w:val="clear" w:color="auto" w:fill="auto"/>
            <w:vAlign w:val="center"/>
          </w:tcPr>
          <w:p w:rsidR="003615DE" w:rsidRPr="001C6342" w:rsidRDefault="003615DE" w:rsidP="009E596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fldChar w:fldCharType="begin">
                <w:ffData>
                  <w:name w:val=""/>
                  <w:enabled/>
                  <w:calcOnExit w:val="0"/>
                  <w:textInput>
                    <w:default w:val="_____________________________________"/>
                    <w:format w:val="Maiuscole"/>
                  </w:textInput>
                </w:ffData>
              </w:fldChar>
            </w:r>
            <w:r w:rsidRPr="001C6342">
              <w:rPr>
                <w:rFonts w:ascii="Garamond" w:hAnsi="Garamond"/>
                <w:b/>
                <w:sz w:val="22"/>
                <w:szCs w:val="22"/>
              </w:rPr>
              <w:instrText xml:space="preserve"> FORMTEXT </w:instrText>
            </w:r>
            <w:r w:rsidRPr="001C6342">
              <w:rPr>
                <w:rFonts w:ascii="Garamond" w:hAnsi="Garamond"/>
                <w:b/>
                <w:sz w:val="22"/>
                <w:szCs w:val="22"/>
              </w:rPr>
            </w:r>
            <w:r w:rsidRPr="001C6342">
              <w:rPr>
                <w:rFonts w:ascii="Garamond" w:hAnsi="Garamond"/>
                <w:b/>
                <w:sz w:val="22"/>
                <w:szCs w:val="22"/>
              </w:rPr>
              <w:fldChar w:fldCharType="separate"/>
            </w:r>
            <w:r w:rsidRPr="001C6342">
              <w:rPr>
                <w:rFonts w:ascii="Garamond" w:hAnsi="Garamond"/>
                <w:b/>
                <w:noProof/>
                <w:sz w:val="22"/>
                <w:szCs w:val="22"/>
              </w:rPr>
              <w:t>_____________________________________</w:t>
            </w:r>
            <w:r w:rsidRPr="001C6342">
              <w:rPr>
                <w:rFonts w:ascii="Garamond" w:hAnsi="Garamond"/>
                <w:b/>
                <w:sz w:val="22"/>
                <w:szCs w:val="22"/>
              </w:rPr>
              <w:fldChar w:fldCharType="end"/>
            </w:r>
          </w:p>
        </w:tc>
      </w:tr>
      <w:tr w:rsidR="003615DE" w:rsidRPr="001C6342" w:rsidTr="00896A4F">
        <w:trPr>
          <w:trHeight w:val="567"/>
          <w:jc w:val="center"/>
        </w:trPr>
        <w:tc>
          <w:tcPr>
            <w:tcW w:w="4384" w:type="dxa"/>
            <w:shd w:val="clear" w:color="auto" w:fill="auto"/>
            <w:vAlign w:val="center"/>
          </w:tcPr>
          <w:p w:rsidR="003615DE" w:rsidRPr="001C6342" w:rsidRDefault="003615DE" w:rsidP="009E596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fldChar w:fldCharType="begin">
                <w:ffData>
                  <w:name w:val=""/>
                  <w:enabled/>
                  <w:calcOnExit w:val="0"/>
                  <w:textInput>
                    <w:default w:val="_____________________________________"/>
                    <w:format w:val="Maiuscole"/>
                  </w:textInput>
                </w:ffData>
              </w:fldChar>
            </w:r>
            <w:r w:rsidRPr="001C6342">
              <w:rPr>
                <w:rFonts w:ascii="Garamond" w:hAnsi="Garamond"/>
                <w:b/>
                <w:sz w:val="22"/>
                <w:szCs w:val="22"/>
              </w:rPr>
              <w:instrText xml:space="preserve"> FORMTEXT </w:instrText>
            </w:r>
            <w:r w:rsidRPr="001C6342">
              <w:rPr>
                <w:rFonts w:ascii="Garamond" w:hAnsi="Garamond"/>
                <w:b/>
                <w:sz w:val="22"/>
                <w:szCs w:val="22"/>
              </w:rPr>
            </w:r>
            <w:r w:rsidRPr="001C6342">
              <w:rPr>
                <w:rFonts w:ascii="Garamond" w:hAnsi="Garamond"/>
                <w:b/>
                <w:sz w:val="22"/>
                <w:szCs w:val="22"/>
              </w:rPr>
              <w:fldChar w:fldCharType="separate"/>
            </w:r>
            <w:r w:rsidRPr="001C6342">
              <w:rPr>
                <w:rFonts w:ascii="Garamond" w:hAnsi="Garamond"/>
                <w:b/>
                <w:noProof/>
                <w:sz w:val="22"/>
                <w:szCs w:val="22"/>
              </w:rPr>
              <w:t>_____________________________________</w:t>
            </w:r>
            <w:r w:rsidRPr="001C6342">
              <w:rPr>
                <w:rFonts w:ascii="Garamond" w:hAnsi="Garamond"/>
                <w:b/>
                <w:sz w:val="22"/>
                <w:szCs w:val="22"/>
              </w:rPr>
              <w:fldChar w:fldCharType="end"/>
            </w:r>
          </w:p>
        </w:tc>
      </w:tr>
      <w:tr w:rsidR="003615DE" w:rsidRPr="001C6342" w:rsidTr="00896A4F">
        <w:trPr>
          <w:trHeight w:val="567"/>
          <w:jc w:val="center"/>
        </w:trPr>
        <w:tc>
          <w:tcPr>
            <w:tcW w:w="4384" w:type="dxa"/>
            <w:shd w:val="clear" w:color="auto" w:fill="auto"/>
            <w:vAlign w:val="center"/>
          </w:tcPr>
          <w:p w:rsidR="003615DE" w:rsidRPr="001C6342" w:rsidRDefault="003615DE" w:rsidP="009E596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fldChar w:fldCharType="begin">
                <w:ffData>
                  <w:name w:val=""/>
                  <w:enabled/>
                  <w:calcOnExit w:val="0"/>
                  <w:textInput>
                    <w:default w:val="_____________________________________"/>
                    <w:format w:val="Maiuscole"/>
                  </w:textInput>
                </w:ffData>
              </w:fldChar>
            </w:r>
            <w:r w:rsidRPr="001C6342">
              <w:rPr>
                <w:rFonts w:ascii="Garamond" w:hAnsi="Garamond"/>
                <w:b/>
                <w:sz w:val="22"/>
                <w:szCs w:val="22"/>
              </w:rPr>
              <w:instrText xml:space="preserve"> FORMTEXT </w:instrText>
            </w:r>
            <w:r w:rsidRPr="001C6342">
              <w:rPr>
                <w:rFonts w:ascii="Garamond" w:hAnsi="Garamond"/>
                <w:b/>
                <w:sz w:val="22"/>
                <w:szCs w:val="22"/>
              </w:rPr>
            </w:r>
            <w:r w:rsidRPr="001C6342">
              <w:rPr>
                <w:rFonts w:ascii="Garamond" w:hAnsi="Garamond"/>
                <w:b/>
                <w:sz w:val="22"/>
                <w:szCs w:val="22"/>
              </w:rPr>
              <w:fldChar w:fldCharType="separate"/>
            </w:r>
            <w:r w:rsidRPr="001C6342">
              <w:rPr>
                <w:rFonts w:ascii="Garamond" w:hAnsi="Garamond"/>
                <w:b/>
                <w:noProof/>
                <w:sz w:val="22"/>
                <w:szCs w:val="22"/>
              </w:rPr>
              <w:t>_____________________________________</w:t>
            </w:r>
            <w:r w:rsidRPr="001C6342">
              <w:rPr>
                <w:rFonts w:ascii="Garamond" w:hAnsi="Garamond"/>
                <w:b/>
                <w:sz w:val="22"/>
                <w:szCs w:val="22"/>
              </w:rPr>
              <w:fldChar w:fldCharType="end"/>
            </w:r>
          </w:p>
        </w:tc>
      </w:tr>
      <w:tr w:rsidR="003615DE" w:rsidRPr="001C6342" w:rsidTr="00896A4F">
        <w:trPr>
          <w:trHeight w:val="567"/>
          <w:jc w:val="center"/>
        </w:trPr>
        <w:tc>
          <w:tcPr>
            <w:tcW w:w="4384" w:type="dxa"/>
            <w:shd w:val="clear" w:color="auto" w:fill="auto"/>
            <w:vAlign w:val="center"/>
          </w:tcPr>
          <w:p w:rsidR="003615DE" w:rsidRPr="001C6342" w:rsidRDefault="003615DE" w:rsidP="009E596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fldChar w:fldCharType="begin">
                <w:ffData>
                  <w:name w:val=""/>
                  <w:enabled/>
                  <w:calcOnExit w:val="0"/>
                  <w:textInput>
                    <w:default w:val="_____________________________________"/>
                    <w:format w:val="Maiuscole"/>
                  </w:textInput>
                </w:ffData>
              </w:fldChar>
            </w:r>
            <w:r w:rsidRPr="001C6342">
              <w:rPr>
                <w:rFonts w:ascii="Garamond" w:hAnsi="Garamond"/>
                <w:b/>
                <w:sz w:val="22"/>
                <w:szCs w:val="22"/>
              </w:rPr>
              <w:instrText xml:space="preserve"> FORMTEXT </w:instrText>
            </w:r>
            <w:r w:rsidRPr="001C6342">
              <w:rPr>
                <w:rFonts w:ascii="Garamond" w:hAnsi="Garamond"/>
                <w:b/>
                <w:sz w:val="22"/>
                <w:szCs w:val="22"/>
              </w:rPr>
            </w:r>
            <w:r w:rsidRPr="001C6342">
              <w:rPr>
                <w:rFonts w:ascii="Garamond" w:hAnsi="Garamond"/>
                <w:b/>
                <w:sz w:val="22"/>
                <w:szCs w:val="22"/>
              </w:rPr>
              <w:fldChar w:fldCharType="separate"/>
            </w:r>
            <w:r w:rsidRPr="001C6342">
              <w:rPr>
                <w:rFonts w:ascii="Garamond" w:hAnsi="Garamond"/>
                <w:b/>
                <w:noProof/>
                <w:sz w:val="22"/>
                <w:szCs w:val="22"/>
              </w:rPr>
              <w:t>_____________________________________</w:t>
            </w:r>
            <w:r w:rsidRPr="001C6342">
              <w:rPr>
                <w:rFonts w:ascii="Garamond" w:hAnsi="Garamond"/>
                <w:b/>
                <w:sz w:val="22"/>
                <w:szCs w:val="22"/>
              </w:rPr>
              <w:fldChar w:fldCharType="end"/>
            </w:r>
          </w:p>
        </w:tc>
      </w:tr>
      <w:tr w:rsidR="003615DE" w:rsidRPr="001C6342" w:rsidTr="00896A4F">
        <w:trPr>
          <w:trHeight w:val="567"/>
          <w:jc w:val="center"/>
        </w:trPr>
        <w:tc>
          <w:tcPr>
            <w:tcW w:w="4384" w:type="dxa"/>
            <w:shd w:val="clear" w:color="auto" w:fill="auto"/>
            <w:vAlign w:val="center"/>
          </w:tcPr>
          <w:p w:rsidR="003615DE" w:rsidRPr="001C6342" w:rsidRDefault="003615DE" w:rsidP="009E596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fldChar w:fldCharType="begin">
                <w:ffData>
                  <w:name w:val=""/>
                  <w:enabled/>
                  <w:calcOnExit w:val="0"/>
                  <w:textInput>
                    <w:default w:val="_____________________________________"/>
                    <w:format w:val="Maiuscole"/>
                  </w:textInput>
                </w:ffData>
              </w:fldChar>
            </w:r>
            <w:r w:rsidRPr="001C6342">
              <w:rPr>
                <w:rFonts w:ascii="Garamond" w:hAnsi="Garamond"/>
                <w:b/>
                <w:sz w:val="22"/>
                <w:szCs w:val="22"/>
              </w:rPr>
              <w:instrText xml:space="preserve"> FORMTEXT </w:instrText>
            </w:r>
            <w:r w:rsidRPr="001C6342">
              <w:rPr>
                <w:rFonts w:ascii="Garamond" w:hAnsi="Garamond"/>
                <w:b/>
                <w:sz w:val="22"/>
                <w:szCs w:val="22"/>
              </w:rPr>
            </w:r>
            <w:r w:rsidRPr="001C6342">
              <w:rPr>
                <w:rFonts w:ascii="Garamond" w:hAnsi="Garamond"/>
                <w:b/>
                <w:sz w:val="22"/>
                <w:szCs w:val="22"/>
              </w:rPr>
              <w:fldChar w:fldCharType="separate"/>
            </w:r>
            <w:r w:rsidRPr="001C6342">
              <w:rPr>
                <w:rFonts w:ascii="Garamond" w:hAnsi="Garamond"/>
                <w:b/>
                <w:noProof/>
                <w:sz w:val="22"/>
                <w:szCs w:val="22"/>
              </w:rPr>
              <w:t>_____________________________________</w:t>
            </w:r>
            <w:r w:rsidRPr="001C6342">
              <w:rPr>
                <w:rFonts w:ascii="Garamond" w:hAnsi="Garamond"/>
                <w:b/>
                <w:sz w:val="22"/>
                <w:szCs w:val="22"/>
              </w:rPr>
              <w:fldChar w:fldCharType="end"/>
            </w:r>
          </w:p>
        </w:tc>
      </w:tr>
      <w:tr w:rsidR="003615DE" w:rsidRPr="001C6342" w:rsidTr="00896A4F">
        <w:trPr>
          <w:trHeight w:val="567"/>
          <w:jc w:val="center"/>
        </w:trPr>
        <w:tc>
          <w:tcPr>
            <w:tcW w:w="4384" w:type="dxa"/>
            <w:shd w:val="clear" w:color="auto" w:fill="auto"/>
            <w:vAlign w:val="center"/>
          </w:tcPr>
          <w:p w:rsidR="003615DE" w:rsidRPr="001C6342" w:rsidRDefault="003615DE" w:rsidP="009E5969">
            <w:pPr>
              <w:numPr>
                <w:ilvl w:val="8"/>
                <w:numId w:val="0"/>
              </w:numPr>
              <w:tabs>
                <w:tab w:val="num" w:pos="0"/>
              </w:tabs>
              <w:ind w:right="98"/>
              <w:jc w:val="both"/>
              <w:rPr>
                <w:rFonts w:ascii="Garamond" w:hAnsi="Garamond"/>
                <w:b/>
                <w:sz w:val="22"/>
                <w:szCs w:val="22"/>
              </w:rPr>
            </w:pPr>
            <w:r w:rsidRPr="001C6342">
              <w:rPr>
                <w:rFonts w:ascii="Garamond" w:hAnsi="Garamond"/>
                <w:b/>
                <w:sz w:val="22"/>
                <w:szCs w:val="22"/>
              </w:rPr>
              <w:fldChar w:fldCharType="begin">
                <w:ffData>
                  <w:name w:val=""/>
                  <w:enabled/>
                  <w:calcOnExit w:val="0"/>
                  <w:textInput>
                    <w:default w:val="_____________________________________"/>
                    <w:format w:val="Maiuscole"/>
                  </w:textInput>
                </w:ffData>
              </w:fldChar>
            </w:r>
            <w:r w:rsidRPr="001C6342">
              <w:rPr>
                <w:rFonts w:ascii="Garamond" w:hAnsi="Garamond"/>
                <w:b/>
                <w:sz w:val="22"/>
                <w:szCs w:val="22"/>
              </w:rPr>
              <w:instrText xml:space="preserve"> FORMTEXT </w:instrText>
            </w:r>
            <w:r w:rsidRPr="001C6342">
              <w:rPr>
                <w:rFonts w:ascii="Garamond" w:hAnsi="Garamond"/>
                <w:b/>
                <w:sz w:val="22"/>
                <w:szCs w:val="22"/>
              </w:rPr>
            </w:r>
            <w:r w:rsidRPr="001C6342">
              <w:rPr>
                <w:rFonts w:ascii="Garamond" w:hAnsi="Garamond"/>
                <w:b/>
                <w:sz w:val="22"/>
                <w:szCs w:val="22"/>
              </w:rPr>
              <w:fldChar w:fldCharType="separate"/>
            </w:r>
            <w:r w:rsidRPr="001C6342">
              <w:rPr>
                <w:rFonts w:ascii="Garamond" w:hAnsi="Garamond"/>
                <w:b/>
                <w:noProof/>
                <w:sz w:val="22"/>
                <w:szCs w:val="22"/>
              </w:rPr>
              <w:t>_____________________________________</w:t>
            </w:r>
            <w:r w:rsidRPr="001C6342">
              <w:rPr>
                <w:rFonts w:ascii="Garamond" w:hAnsi="Garamond"/>
                <w:b/>
                <w:sz w:val="22"/>
                <w:szCs w:val="22"/>
              </w:rPr>
              <w:fldChar w:fldCharType="end"/>
            </w:r>
          </w:p>
        </w:tc>
      </w:tr>
    </w:tbl>
    <w:p w:rsidR="00F4101B" w:rsidRPr="001C6342" w:rsidRDefault="00F4101B" w:rsidP="00F0772C">
      <w:pPr>
        <w:pStyle w:val="sche3"/>
        <w:overflowPunct/>
        <w:autoSpaceDE/>
        <w:autoSpaceDN/>
        <w:adjustRightInd/>
        <w:spacing w:before="120" w:after="120"/>
        <w:rPr>
          <w:rFonts w:ascii="Garamond" w:hAnsi="Garamond"/>
          <w:sz w:val="22"/>
          <w:szCs w:val="22"/>
          <w:lang w:val="it-IT"/>
        </w:rPr>
      </w:pPr>
    </w:p>
    <w:p w:rsidR="00252EC1" w:rsidRPr="00105AA7" w:rsidRDefault="00F0772C" w:rsidP="00896A4F">
      <w:pPr>
        <w:pStyle w:val="sche3"/>
        <w:pBdr>
          <w:top w:val="single" w:sz="4" w:space="1" w:color="auto"/>
          <w:left w:val="single" w:sz="4" w:space="4" w:color="auto"/>
          <w:bottom w:val="single" w:sz="4" w:space="1" w:color="auto"/>
          <w:right w:val="single" w:sz="4" w:space="4" w:color="auto"/>
        </w:pBdr>
        <w:overflowPunct/>
        <w:autoSpaceDE/>
        <w:autoSpaceDN/>
        <w:adjustRightInd/>
        <w:spacing w:before="60" w:after="60"/>
        <w:rPr>
          <w:rFonts w:ascii="Garamond" w:hAnsi="Garamond"/>
          <w:b/>
          <w:color w:val="FF0000"/>
          <w:sz w:val="16"/>
          <w:szCs w:val="16"/>
          <w:lang w:val="it-IT"/>
        </w:rPr>
      </w:pPr>
      <w:r w:rsidRPr="00105AA7">
        <w:rPr>
          <w:rFonts w:ascii="Garamond" w:hAnsi="Garamond"/>
          <w:b/>
          <w:color w:val="FF0000"/>
          <w:sz w:val="16"/>
          <w:szCs w:val="16"/>
          <w:lang w:val="it-IT"/>
        </w:rPr>
        <w:t>ATTENZIONE: d</w:t>
      </w:r>
      <w:r w:rsidR="00170B09" w:rsidRPr="00105AA7">
        <w:rPr>
          <w:rFonts w:ascii="Garamond" w:hAnsi="Garamond"/>
          <w:b/>
          <w:color w:val="FF0000"/>
          <w:sz w:val="16"/>
          <w:szCs w:val="16"/>
          <w:lang w:val="it-IT"/>
        </w:rPr>
        <w:t>ocumentazione da allegare</w:t>
      </w:r>
    </w:p>
    <w:p w:rsidR="00BD2BCD" w:rsidRPr="00105AA7" w:rsidRDefault="00BD2BCD" w:rsidP="00896A4F">
      <w:pPr>
        <w:pBdr>
          <w:top w:val="single" w:sz="4" w:space="1" w:color="auto"/>
          <w:left w:val="single" w:sz="4" w:space="4" w:color="auto"/>
          <w:bottom w:val="single" w:sz="4" w:space="1" w:color="auto"/>
          <w:right w:val="single" w:sz="4" w:space="4" w:color="auto"/>
        </w:pBdr>
        <w:spacing w:before="60"/>
        <w:jc w:val="both"/>
        <w:rPr>
          <w:rFonts w:ascii="Garamond" w:hAnsi="Garamond"/>
          <w:b/>
          <w:bCs/>
          <w:sz w:val="16"/>
          <w:szCs w:val="16"/>
        </w:rPr>
      </w:pPr>
      <w:r w:rsidRPr="00105AA7">
        <w:rPr>
          <w:rFonts w:ascii="Garamond" w:hAnsi="Garamond"/>
          <w:b/>
          <w:bCs/>
          <w:sz w:val="16"/>
          <w:szCs w:val="16"/>
        </w:rPr>
        <w:t>Aggregazioni di imprese aderenti al contratto di rete se la rete è dotata di un organo comune privo del potere di rappresentanza o se la rete è sprovvista di organo comune, ovvero, se l’organo comune è privo dei requisiti di qualificazione richiesti e partecipa nelle forme del RTI costituendo:</w:t>
      </w:r>
      <w:r w:rsidR="00896A4F" w:rsidRPr="00105AA7">
        <w:rPr>
          <w:rFonts w:ascii="Garamond" w:hAnsi="Garamond"/>
          <w:bCs/>
          <w:sz w:val="16"/>
          <w:szCs w:val="16"/>
        </w:rPr>
        <w:t xml:space="preserve"> </w:t>
      </w:r>
      <w:r w:rsidRPr="00105AA7">
        <w:rPr>
          <w:rFonts w:ascii="Garamond" w:hAnsi="Garamond"/>
          <w:bCs/>
          <w:sz w:val="16"/>
          <w:szCs w:val="16"/>
        </w:rPr>
        <w:t>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896A4F" w:rsidRPr="00105AA7" w:rsidRDefault="00BD2BCD" w:rsidP="00896A4F">
      <w:pPr>
        <w:pStyle w:val="Paragrafoelenco"/>
        <w:numPr>
          <w:ilvl w:val="0"/>
          <w:numId w:val="48"/>
        </w:numPr>
        <w:pBdr>
          <w:top w:val="single" w:sz="4" w:space="1" w:color="auto"/>
          <w:left w:val="single" w:sz="4" w:space="4" w:color="auto"/>
          <w:bottom w:val="single" w:sz="4" w:space="1" w:color="auto"/>
          <w:right w:val="single" w:sz="4" w:space="4" w:color="auto"/>
        </w:pBdr>
        <w:jc w:val="both"/>
        <w:rPr>
          <w:rFonts w:ascii="Garamond" w:hAnsi="Garamond"/>
          <w:bCs/>
          <w:sz w:val="16"/>
          <w:szCs w:val="16"/>
        </w:rPr>
      </w:pPr>
      <w:r w:rsidRPr="00105AA7">
        <w:rPr>
          <w:rFonts w:ascii="Garamond" w:hAnsi="Garamond"/>
          <w:bCs/>
          <w:sz w:val="16"/>
          <w:szCs w:val="16"/>
        </w:rPr>
        <w:t>quale concorrente, in caso di aggiudicazione, sarà conferito mandato speciale con rappresentanza o funzioni di capogruppo;</w:t>
      </w:r>
    </w:p>
    <w:p w:rsidR="00896A4F" w:rsidRPr="00105AA7" w:rsidRDefault="00BD2BCD" w:rsidP="00896A4F">
      <w:pPr>
        <w:pStyle w:val="Paragrafoelenco"/>
        <w:numPr>
          <w:ilvl w:val="0"/>
          <w:numId w:val="48"/>
        </w:numPr>
        <w:pBdr>
          <w:top w:val="single" w:sz="4" w:space="1" w:color="auto"/>
          <w:left w:val="single" w:sz="4" w:space="4" w:color="auto"/>
          <w:bottom w:val="single" w:sz="4" w:space="1" w:color="auto"/>
          <w:right w:val="single" w:sz="4" w:space="4" w:color="auto"/>
        </w:pBdr>
        <w:jc w:val="both"/>
        <w:rPr>
          <w:rFonts w:ascii="Garamond" w:hAnsi="Garamond"/>
          <w:bCs/>
          <w:sz w:val="16"/>
          <w:szCs w:val="16"/>
        </w:rPr>
      </w:pPr>
      <w:r w:rsidRPr="00105AA7">
        <w:rPr>
          <w:rFonts w:ascii="Garamond" w:hAnsi="Garamond"/>
          <w:bCs/>
          <w:sz w:val="16"/>
          <w:szCs w:val="16"/>
        </w:rPr>
        <w:t>l’impegno, in caso di aggiudicazione, ad uniformarsi alla disciplina vigente in materia di raggruppamenti temporanei;</w:t>
      </w:r>
    </w:p>
    <w:p w:rsidR="00BD2BCD" w:rsidRPr="00105AA7" w:rsidRDefault="00BD2BCD" w:rsidP="00896A4F">
      <w:pPr>
        <w:pStyle w:val="Paragrafoelenco"/>
        <w:numPr>
          <w:ilvl w:val="0"/>
          <w:numId w:val="48"/>
        </w:numPr>
        <w:pBdr>
          <w:top w:val="single" w:sz="4" w:space="1" w:color="auto"/>
          <w:left w:val="single" w:sz="4" w:space="4" w:color="auto"/>
          <w:bottom w:val="single" w:sz="4" w:space="1" w:color="auto"/>
          <w:right w:val="single" w:sz="4" w:space="4" w:color="auto"/>
        </w:pBdr>
        <w:jc w:val="both"/>
        <w:rPr>
          <w:rFonts w:ascii="Garamond" w:hAnsi="Garamond"/>
          <w:bCs/>
          <w:sz w:val="16"/>
          <w:szCs w:val="16"/>
        </w:rPr>
      </w:pPr>
      <w:r w:rsidRPr="00105AA7">
        <w:rPr>
          <w:rFonts w:ascii="Garamond" w:hAnsi="Garamond"/>
          <w:bCs/>
          <w:sz w:val="16"/>
          <w:szCs w:val="16"/>
        </w:rPr>
        <w:t>le parti del servizio o della fornitura , ovvero la percentuale in caso di servizio/forniture indivisibili, che saranno eseguite dai singoli operatori economici aggregati in rete.</w:t>
      </w:r>
    </w:p>
    <w:p w:rsidR="00BD2BCD" w:rsidRPr="00105AA7" w:rsidRDefault="00BD2BCD" w:rsidP="00896A4F">
      <w:pPr>
        <w:pBdr>
          <w:top w:val="single" w:sz="4" w:space="1" w:color="auto"/>
          <w:left w:val="single" w:sz="4" w:space="4" w:color="auto"/>
          <w:bottom w:val="single" w:sz="4" w:space="1" w:color="auto"/>
          <w:right w:val="single" w:sz="4" w:space="4" w:color="auto"/>
        </w:pBdr>
        <w:spacing w:before="60"/>
        <w:jc w:val="both"/>
        <w:rPr>
          <w:rFonts w:ascii="Garamond" w:hAnsi="Garamond"/>
          <w:bCs/>
          <w:sz w:val="16"/>
          <w:szCs w:val="16"/>
        </w:rPr>
      </w:pPr>
      <w:r w:rsidRPr="00105AA7">
        <w:rPr>
          <w:rFonts w:ascii="Garamond" w:hAnsi="Garamond"/>
          <w:bCs/>
          <w:sz w:val="16"/>
          <w:szCs w:val="16"/>
        </w:rPr>
        <w:t xml:space="preserve">Il mandato collettivo irrevocabile con rappresentanza </w:t>
      </w:r>
      <w:r w:rsidR="00896A4F" w:rsidRPr="00105AA7">
        <w:rPr>
          <w:rFonts w:ascii="Garamond" w:hAnsi="Garamond"/>
          <w:bCs/>
          <w:sz w:val="16"/>
          <w:szCs w:val="16"/>
        </w:rPr>
        <w:t>può</w:t>
      </w:r>
      <w:r w:rsidRPr="00105AA7">
        <w:rPr>
          <w:rFonts w:ascii="Garamond" w:hAnsi="Garamond"/>
          <w:bCs/>
          <w:sz w:val="16"/>
          <w:szCs w:val="16"/>
        </w:rPr>
        <w:t xml:space="preserve"> essere conferito alla mandataria con scrittura privata.</w:t>
      </w:r>
    </w:p>
    <w:p w:rsidR="005E574B" w:rsidRPr="00105AA7" w:rsidRDefault="00BD2BCD" w:rsidP="00896A4F">
      <w:pPr>
        <w:pBdr>
          <w:top w:val="single" w:sz="4" w:space="1" w:color="auto"/>
          <w:left w:val="single" w:sz="4" w:space="4" w:color="auto"/>
          <w:bottom w:val="single" w:sz="4" w:space="1" w:color="auto"/>
          <w:right w:val="single" w:sz="4" w:space="4" w:color="auto"/>
        </w:pBdr>
        <w:spacing w:before="60"/>
        <w:jc w:val="both"/>
        <w:rPr>
          <w:rFonts w:ascii="Garamond" w:hAnsi="Garamond"/>
          <w:bCs/>
          <w:sz w:val="16"/>
          <w:szCs w:val="16"/>
        </w:rPr>
      </w:pPr>
      <w:r w:rsidRPr="00105AA7">
        <w:rPr>
          <w:rFonts w:ascii="Garamond" w:hAnsi="Garamond"/>
          <w:bCs/>
          <w:sz w:val="16"/>
          <w:szCs w:val="16"/>
        </w:rPr>
        <w:t xml:space="preserve">Qualora il contratto di rete sia stato redatto con mera firma digitale non autenticata ai sensi dell’art. 24 del d.lgs. 82/2005, il mandato </w:t>
      </w:r>
      <w:r w:rsidR="00896A4F" w:rsidRPr="00105AA7">
        <w:rPr>
          <w:rFonts w:ascii="Garamond" w:hAnsi="Garamond"/>
          <w:bCs/>
          <w:sz w:val="16"/>
          <w:szCs w:val="16"/>
        </w:rPr>
        <w:t>deve</w:t>
      </w:r>
      <w:r w:rsidRPr="00105AA7">
        <w:rPr>
          <w:rFonts w:ascii="Garamond" w:hAnsi="Garamond"/>
          <w:bCs/>
          <w:sz w:val="16"/>
          <w:szCs w:val="16"/>
        </w:rPr>
        <w:t xml:space="preserve"> avere la forma dell’atto pubblico o della scrittura privata autenticata, anche ai sensi dell’art. 25 del d.lgs. 82/2005</w:t>
      </w:r>
      <w:r w:rsidR="00896A4F" w:rsidRPr="00105AA7">
        <w:rPr>
          <w:rFonts w:ascii="Garamond" w:hAnsi="Garamond"/>
          <w:bCs/>
          <w:sz w:val="16"/>
          <w:szCs w:val="16"/>
        </w:rPr>
        <w:t>.</w:t>
      </w:r>
    </w:p>
    <w:sectPr w:rsidR="005E574B" w:rsidRPr="00105AA7" w:rsidSect="00504C24">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342" w:rsidRDefault="001C6342">
      <w:r>
        <w:separator/>
      </w:r>
    </w:p>
  </w:endnote>
  <w:endnote w:type="continuationSeparator" w:id="0">
    <w:p w:rsidR="001C6342" w:rsidRDefault="001C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342" w:rsidRDefault="001C6342" w:rsidP="00F14F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C6342" w:rsidRDefault="001C6342" w:rsidP="0011066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342" w:rsidRDefault="001C6342" w:rsidP="00F14F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00B2B">
      <w:rPr>
        <w:rStyle w:val="Numeropagina"/>
        <w:noProof/>
      </w:rPr>
      <w:t>1</w:t>
    </w:r>
    <w:r>
      <w:rPr>
        <w:rStyle w:val="Numeropagina"/>
      </w:rPr>
      <w:fldChar w:fldCharType="end"/>
    </w:r>
  </w:p>
  <w:p w:rsidR="001C6342" w:rsidRPr="00096F6B" w:rsidRDefault="001C6342" w:rsidP="003615DE">
    <w:pPr>
      <w:pStyle w:val="Pidipagina"/>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342" w:rsidRDefault="001C6342">
      <w:r>
        <w:separator/>
      </w:r>
    </w:p>
  </w:footnote>
  <w:footnote w:type="continuationSeparator" w:id="0">
    <w:p w:rsidR="001C6342" w:rsidRDefault="001C6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342" w:rsidRPr="00227404" w:rsidRDefault="001C6342" w:rsidP="00530039">
    <w:pPr>
      <w:spacing w:line="320" w:lineRule="atLeast"/>
      <w:jc w:val="right"/>
      <w:rPr>
        <w:i/>
      </w:rPr>
    </w:pPr>
    <w:r w:rsidRPr="00227404">
      <w:rPr>
        <w:i/>
      </w:rPr>
      <w:t xml:space="preserve">Allegato </w:t>
    </w:r>
    <w:r>
      <w:rPr>
        <w:i/>
      </w:rPr>
      <w:t>A2</w:t>
    </w:r>
    <w:r w:rsidRPr="00227404">
      <w:rPr>
        <w:i/>
      </w:rPr>
      <w:t xml:space="preserve"> (</w:t>
    </w:r>
    <w:r>
      <w:rPr>
        <w:i/>
      </w:rPr>
      <w:t>fac-simile domanda di partecipazione e dichiarazioni integrative)</w:t>
    </w:r>
    <w:r w:rsidRPr="00227404">
      <w:rPr>
        <w:i/>
      </w:rPr>
      <w:t xml:space="preserve"> </w:t>
    </w:r>
    <w:r>
      <w:rPr>
        <w:i/>
      </w:rPr>
      <w:t>–</w:t>
    </w:r>
    <w:r w:rsidRPr="00227404">
      <w:rPr>
        <w:i/>
      </w:rPr>
      <w:t xml:space="preserve"> </w:t>
    </w:r>
    <w:r>
      <w:rPr>
        <w:b/>
      </w:rPr>
      <w:t>“Allegato amministrativo”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4105"/>
    <w:multiLevelType w:val="hybridMultilevel"/>
    <w:tmpl w:val="2988CBB0"/>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714C8"/>
    <w:multiLevelType w:val="hybridMultilevel"/>
    <w:tmpl w:val="FB30ED20"/>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B3A44"/>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098270F5"/>
    <w:multiLevelType w:val="hybridMultilevel"/>
    <w:tmpl w:val="5D5C2EA2"/>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A063A"/>
    <w:multiLevelType w:val="hybridMultilevel"/>
    <w:tmpl w:val="1512C5FA"/>
    <w:lvl w:ilvl="0" w:tplc="79CAB5DA">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D7F6968"/>
    <w:multiLevelType w:val="hybridMultilevel"/>
    <w:tmpl w:val="224871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2E345B1"/>
    <w:multiLevelType w:val="hybridMultilevel"/>
    <w:tmpl w:val="11B0F222"/>
    <w:lvl w:ilvl="0" w:tplc="BD3414D6">
      <w:start w:val="1"/>
      <w:numFmt w:val="bullet"/>
      <w:lvlText w:val=""/>
      <w:lvlJc w:val="left"/>
      <w:pPr>
        <w:tabs>
          <w:tab w:val="num" w:pos="720"/>
        </w:tabs>
        <w:ind w:left="720" w:hanging="360"/>
      </w:pPr>
      <w:rPr>
        <w:rFonts w:ascii="Wingdings" w:hAnsi="Wingdings"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23C71"/>
    <w:multiLevelType w:val="hybridMultilevel"/>
    <w:tmpl w:val="1A28E0B4"/>
    <w:lvl w:ilvl="0" w:tplc="BFA0EDA8">
      <w:start w:val="1"/>
      <w:numFmt w:val="bullet"/>
      <w:lvlText w:val="□"/>
      <w:lvlJc w:val="left"/>
      <w:pPr>
        <w:tabs>
          <w:tab w:val="num" w:pos="720"/>
        </w:tabs>
        <w:ind w:left="720" w:hanging="360"/>
      </w:pPr>
      <w:rPr>
        <w:rFonts w:ascii="Courier New" w:hAnsi="Courier New"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E3145"/>
    <w:multiLevelType w:val="hybridMultilevel"/>
    <w:tmpl w:val="E3F02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374C50"/>
    <w:multiLevelType w:val="hybridMultilevel"/>
    <w:tmpl w:val="B7A84CC0"/>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1FBB1112"/>
    <w:multiLevelType w:val="hybridMultilevel"/>
    <w:tmpl w:val="411672E4"/>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179A0"/>
    <w:multiLevelType w:val="hybridMultilevel"/>
    <w:tmpl w:val="A294B368"/>
    <w:lvl w:ilvl="0" w:tplc="96E8D204">
      <w:numFmt w:val="bullet"/>
      <w:lvlText w:val="-"/>
      <w:lvlJc w:val="left"/>
      <w:pPr>
        <w:ind w:left="720" w:hanging="360"/>
      </w:pPr>
      <w:rPr>
        <w:rFonts w:ascii="MS Mincho" w:eastAsia="MS Mincho" w:hAnsi="MS Mincho" w:cs="SymbolM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A55811"/>
    <w:multiLevelType w:val="multilevel"/>
    <w:tmpl w:val="44FAAF6A"/>
    <w:lvl w:ilvl="0">
      <w:start w:val="1"/>
      <w:numFmt w:val="bullet"/>
      <w:lvlText w:val="□"/>
      <w:lvlJc w:val="left"/>
      <w:pPr>
        <w:tabs>
          <w:tab w:val="num" w:pos="1080"/>
        </w:tabs>
        <w:ind w:left="108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B3737"/>
    <w:multiLevelType w:val="hybridMultilevel"/>
    <w:tmpl w:val="DC58AED6"/>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CE4407"/>
    <w:multiLevelType w:val="multilevel"/>
    <w:tmpl w:val="FB30ED20"/>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F70DD"/>
    <w:multiLevelType w:val="hybridMultilevel"/>
    <w:tmpl w:val="A872B3A8"/>
    <w:lvl w:ilvl="0" w:tplc="85D6F6EC">
      <w:start w:val="15"/>
      <w:numFmt w:val="bullet"/>
      <w:lvlText w:val="-"/>
      <w:lvlJc w:val="left"/>
      <w:pPr>
        <w:tabs>
          <w:tab w:val="num" w:pos="360"/>
        </w:tabs>
        <w:ind w:left="340" w:hanging="34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875C7"/>
    <w:multiLevelType w:val="hybridMultilevel"/>
    <w:tmpl w:val="6B7013FA"/>
    <w:lvl w:ilvl="0" w:tplc="7038723A">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E0130"/>
    <w:multiLevelType w:val="hybridMultilevel"/>
    <w:tmpl w:val="32B46D08"/>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6B616BC"/>
    <w:multiLevelType w:val="hybridMultilevel"/>
    <w:tmpl w:val="A1CA51B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AD36ECA"/>
    <w:multiLevelType w:val="hybridMultilevel"/>
    <w:tmpl w:val="0CB260B0"/>
    <w:lvl w:ilvl="0" w:tplc="BFA0EDA8">
      <w:start w:val="1"/>
      <w:numFmt w:val="bullet"/>
      <w:lvlText w:val="□"/>
      <w:lvlJc w:val="left"/>
      <w:pPr>
        <w:tabs>
          <w:tab w:val="num" w:pos="900"/>
        </w:tabs>
        <w:ind w:left="900" w:hanging="360"/>
      </w:pPr>
      <w:rPr>
        <w:rFonts w:ascii="Courier New" w:hAnsi="Courier New" w:hint="default"/>
        <w:sz w:val="28"/>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57B514E"/>
    <w:multiLevelType w:val="hybridMultilevel"/>
    <w:tmpl w:val="5644C7FA"/>
    <w:lvl w:ilvl="0" w:tplc="D0C0E93E">
      <w:start w:val="1"/>
      <w:numFmt w:val="bullet"/>
      <w:lvlText w:val=""/>
      <w:lvlJc w:val="left"/>
      <w:pPr>
        <w:tabs>
          <w:tab w:val="num" w:pos="2160"/>
        </w:tabs>
        <w:ind w:left="216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2558A"/>
    <w:multiLevelType w:val="hybridMultilevel"/>
    <w:tmpl w:val="A3AEBA24"/>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F42F2"/>
    <w:multiLevelType w:val="multilevel"/>
    <w:tmpl w:val="8BE8C8C6"/>
    <w:lvl w:ilvl="0">
      <w:start w:val="15"/>
      <w:numFmt w:val="bullet"/>
      <w:lvlText w:val="-"/>
      <w:lvlJc w:val="left"/>
      <w:pPr>
        <w:tabs>
          <w:tab w:val="num" w:pos="360"/>
        </w:tabs>
        <w:ind w:left="340" w:hanging="340"/>
      </w:pPr>
      <w:rPr>
        <w:rFonts w:ascii="Palatino Linotype" w:hAnsi="Palatino Linotype"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61CFB"/>
    <w:multiLevelType w:val="hybridMultilevel"/>
    <w:tmpl w:val="F90601B8"/>
    <w:lvl w:ilvl="0" w:tplc="1D5E24B4">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E2B24"/>
    <w:multiLevelType w:val="hybridMultilevel"/>
    <w:tmpl w:val="2CEA785E"/>
    <w:lvl w:ilvl="0" w:tplc="C4568EAC">
      <w:start w:val="1"/>
      <w:numFmt w:val="bullet"/>
      <w:lvlText w:val="□"/>
      <w:lvlJc w:val="left"/>
      <w:pPr>
        <w:tabs>
          <w:tab w:val="num" w:pos="900"/>
        </w:tabs>
        <w:ind w:left="900" w:hanging="360"/>
      </w:pPr>
      <w:rPr>
        <w:rFonts w:ascii="Courier New" w:hAnsi="Courier New" w:hint="default"/>
        <w:sz w:val="28"/>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E816E65"/>
    <w:multiLevelType w:val="hybridMultilevel"/>
    <w:tmpl w:val="D65AC76E"/>
    <w:lvl w:ilvl="0" w:tplc="D0C0E93E">
      <w:start w:val="1"/>
      <w:numFmt w:val="bullet"/>
      <w:lvlText w:val=""/>
      <w:lvlJc w:val="left"/>
      <w:pPr>
        <w:tabs>
          <w:tab w:val="num" w:pos="2160"/>
        </w:tabs>
        <w:ind w:left="216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33645"/>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56E00A42"/>
    <w:multiLevelType w:val="hybridMultilevel"/>
    <w:tmpl w:val="6FDEF0E8"/>
    <w:lvl w:ilvl="0" w:tplc="7038723A">
      <w:numFmt w:val="bullet"/>
      <w:lvlText w:val="-"/>
      <w:lvlJc w:val="left"/>
      <w:pPr>
        <w:tabs>
          <w:tab w:val="num" w:pos="900"/>
        </w:tabs>
        <w:ind w:left="90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BA63087"/>
    <w:multiLevelType w:val="hybridMultilevel"/>
    <w:tmpl w:val="CFA456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FA348C6"/>
    <w:multiLevelType w:val="hybridMultilevel"/>
    <w:tmpl w:val="44FAAF6A"/>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BA1DB8"/>
    <w:multiLevelType w:val="hybridMultilevel"/>
    <w:tmpl w:val="C4BE657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19B5130"/>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4" w15:restartNumberingAfterBreak="0">
    <w:nsid w:val="63F21524"/>
    <w:multiLevelType w:val="hybridMultilevel"/>
    <w:tmpl w:val="173011F8"/>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69CD1ABC"/>
    <w:multiLevelType w:val="hybridMultilevel"/>
    <w:tmpl w:val="623C1B62"/>
    <w:lvl w:ilvl="0" w:tplc="85D6F6EC">
      <w:start w:val="15"/>
      <w:numFmt w:val="bullet"/>
      <w:lvlText w:val="-"/>
      <w:lvlJc w:val="left"/>
      <w:pPr>
        <w:tabs>
          <w:tab w:val="num" w:pos="360"/>
        </w:tabs>
        <w:ind w:left="340" w:hanging="34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33DBE"/>
    <w:multiLevelType w:val="hybridMultilevel"/>
    <w:tmpl w:val="ED8A4A50"/>
    <w:lvl w:ilvl="0" w:tplc="6F5ECB3A">
      <w:start w:val="1"/>
      <w:numFmt w:val="lowerLetter"/>
      <w:lvlText w:val="%1)"/>
      <w:lvlJc w:val="left"/>
      <w:pPr>
        <w:ind w:left="846" w:hanging="4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6CA70424"/>
    <w:multiLevelType w:val="multilevel"/>
    <w:tmpl w:val="173011F8"/>
    <w:lvl w:ilvl="0">
      <w:start w:val="1"/>
      <w:numFmt w:val="bullet"/>
      <w:lvlText w:val="□"/>
      <w:lvlJc w:val="left"/>
      <w:pPr>
        <w:tabs>
          <w:tab w:val="num" w:pos="1080"/>
        </w:tabs>
        <w:ind w:left="108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56DF3"/>
    <w:multiLevelType w:val="hybridMultilevel"/>
    <w:tmpl w:val="F14C8F80"/>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80E98"/>
    <w:multiLevelType w:val="hybridMultilevel"/>
    <w:tmpl w:val="071ABB38"/>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4E2970"/>
    <w:multiLevelType w:val="hybridMultilevel"/>
    <w:tmpl w:val="59C0A07C"/>
    <w:lvl w:ilvl="0" w:tplc="7038723A">
      <w:numFmt w:val="bullet"/>
      <w:lvlText w:val="-"/>
      <w:lvlJc w:val="left"/>
      <w:pPr>
        <w:tabs>
          <w:tab w:val="num" w:pos="899"/>
        </w:tabs>
        <w:ind w:left="899" w:hanging="360"/>
      </w:pPr>
      <w:rPr>
        <w:rFonts w:hint="default"/>
      </w:rPr>
    </w:lvl>
    <w:lvl w:ilvl="1" w:tplc="04100003" w:tentative="1">
      <w:start w:val="1"/>
      <w:numFmt w:val="bullet"/>
      <w:lvlText w:val="o"/>
      <w:lvlJc w:val="left"/>
      <w:pPr>
        <w:tabs>
          <w:tab w:val="num" w:pos="1979"/>
        </w:tabs>
        <w:ind w:left="1979" w:hanging="360"/>
      </w:pPr>
      <w:rPr>
        <w:rFonts w:ascii="Courier New" w:hAnsi="Courier New" w:cs="Courier New" w:hint="default"/>
      </w:rPr>
    </w:lvl>
    <w:lvl w:ilvl="2" w:tplc="04100005" w:tentative="1">
      <w:start w:val="1"/>
      <w:numFmt w:val="bullet"/>
      <w:lvlText w:val=""/>
      <w:lvlJc w:val="left"/>
      <w:pPr>
        <w:tabs>
          <w:tab w:val="num" w:pos="2699"/>
        </w:tabs>
        <w:ind w:left="2699" w:hanging="360"/>
      </w:pPr>
      <w:rPr>
        <w:rFonts w:ascii="Wingdings" w:hAnsi="Wingdings" w:hint="default"/>
      </w:rPr>
    </w:lvl>
    <w:lvl w:ilvl="3" w:tplc="04100001" w:tentative="1">
      <w:start w:val="1"/>
      <w:numFmt w:val="bullet"/>
      <w:lvlText w:val=""/>
      <w:lvlJc w:val="left"/>
      <w:pPr>
        <w:tabs>
          <w:tab w:val="num" w:pos="3419"/>
        </w:tabs>
        <w:ind w:left="3419" w:hanging="360"/>
      </w:pPr>
      <w:rPr>
        <w:rFonts w:ascii="Symbol" w:hAnsi="Symbol" w:hint="default"/>
      </w:rPr>
    </w:lvl>
    <w:lvl w:ilvl="4" w:tplc="04100003" w:tentative="1">
      <w:start w:val="1"/>
      <w:numFmt w:val="bullet"/>
      <w:lvlText w:val="o"/>
      <w:lvlJc w:val="left"/>
      <w:pPr>
        <w:tabs>
          <w:tab w:val="num" w:pos="4139"/>
        </w:tabs>
        <w:ind w:left="4139" w:hanging="360"/>
      </w:pPr>
      <w:rPr>
        <w:rFonts w:ascii="Courier New" w:hAnsi="Courier New" w:cs="Courier New" w:hint="default"/>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3" w15:restartNumberingAfterBreak="0">
    <w:nsid w:val="735B2D6F"/>
    <w:multiLevelType w:val="hybridMultilevel"/>
    <w:tmpl w:val="540CDEFE"/>
    <w:lvl w:ilvl="0" w:tplc="7038723A">
      <w:numFmt w:val="bullet"/>
      <w:lvlText w:val="-"/>
      <w:lvlJc w:val="left"/>
      <w:pPr>
        <w:tabs>
          <w:tab w:val="num" w:pos="900"/>
        </w:tabs>
        <w:ind w:left="90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74EB2637"/>
    <w:multiLevelType w:val="hybridMultilevel"/>
    <w:tmpl w:val="2072F99C"/>
    <w:lvl w:ilvl="0" w:tplc="85D6F6EC">
      <w:start w:val="15"/>
      <w:numFmt w:val="bullet"/>
      <w:lvlText w:val="-"/>
      <w:lvlJc w:val="left"/>
      <w:pPr>
        <w:tabs>
          <w:tab w:val="num" w:pos="360"/>
        </w:tabs>
        <w:ind w:left="340" w:hanging="340"/>
      </w:pPr>
      <w:rPr>
        <w:rFonts w:ascii="Palatino Linotype" w:hAnsi="Palatino Linotype" w:hint="default"/>
      </w:rPr>
    </w:lvl>
    <w:lvl w:ilvl="1" w:tplc="7038723A">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E76635"/>
    <w:multiLevelType w:val="hybridMultilevel"/>
    <w:tmpl w:val="B7A84CC0"/>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6" w15:restartNumberingAfterBreak="0">
    <w:nsid w:val="777E695D"/>
    <w:multiLevelType w:val="hybridMultilevel"/>
    <w:tmpl w:val="604A5FA0"/>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33F36"/>
    <w:multiLevelType w:val="hybridMultilevel"/>
    <w:tmpl w:val="A1A85C22"/>
    <w:lvl w:ilvl="0" w:tplc="D0C0E93E">
      <w:start w:val="1"/>
      <w:numFmt w:val="bullet"/>
      <w:lvlText w:val=""/>
      <w:lvlJc w:val="left"/>
      <w:pPr>
        <w:tabs>
          <w:tab w:val="num" w:pos="2496"/>
        </w:tabs>
        <w:ind w:left="2496" w:hanging="360"/>
      </w:pPr>
      <w:rPr>
        <w:rFonts w:ascii="Wingdings" w:hAnsi="Wingdings" w:hint="default"/>
        <w:sz w:val="28"/>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48" w15:restartNumberingAfterBreak="0">
    <w:nsid w:val="7CDA1A1C"/>
    <w:multiLevelType w:val="hybridMultilevel"/>
    <w:tmpl w:val="E3F02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FD31229"/>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4"/>
  </w:num>
  <w:num w:numId="2">
    <w:abstractNumId w:val="6"/>
  </w:num>
  <w:num w:numId="3">
    <w:abstractNumId w:val="26"/>
  </w:num>
  <w:num w:numId="4">
    <w:abstractNumId w:val="40"/>
  </w:num>
  <w:num w:numId="5">
    <w:abstractNumId w:val="14"/>
  </w:num>
  <w:num w:numId="6">
    <w:abstractNumId w:val="10"/>
  </w:num>
  <w:num w:numId="7">
    <w:abstractNumId w:val="13"/>
  </w:num>
  <w:num w:numId="8">
    <w:abstractNumId w:val="25"/>
  </w:num>
  <w:num w:numId="9">
    <w:abstractNumId w:val="0"/>
  </w:num>
  <w:num w:numId="10">
    <w:abstractNumId w:val="41"/>
  </w:num>
  <w:num w:numId="11">
    <w:abstractNumId w:val="47"/>
  </w:num>
  <w:num w:numId="12">
    <w:abstractNumId w:val="20"/>
  </w:num>
  <w:num w:numId="13">
    <w:abstractNumId w:val="39"/>
  </w:num>
  <w:num w:numId="14">
    <w:abstractNumId w:val="46"/>
  </w:num>
  <w:num w:numId="15">
    <w:abstractNumId w:val="5"/>
  </w:num>
  <w:num w:numId="16">
    <w:abstractNumId w:val="21"/>
  </w:num>
  <w:num w:numId="17">
    <w:abstractNumId w:val="22"/>
  </w:num>
  <w:num w:numId="18">
    <w:abstractNumId w:val="7"/>
  </w:num>
  <w:num w:numId="19">
    <w:abstractNumId w:val="34"/>
  </w:num>
  <w:num w:numId="20">
    <w:abstractNumId w:val="38"/>
  </w:num>
  <w:num w:numId="21">
    <w:abstractNumId w:val="1"/>
  </w:num>
  <w:num w:numId="22">
    <w:abstractNumId w:val="15"/>
  </w:num>
  <w:num w:numId="23">
    <w:abstractNumId w:val="3"/>
  </w:num>
  <w:num w:numId="24">
    <w:abstractNumId w:val="31"/>
  </w:num>
  <w:num w:numId="25">
    <w:abstractNumId w:val="12"/>
  </w:num>
  <w:num w:numId="26">
    <w:abstractNumId w:val="27"/>
  </w:num>
  <w:num w:numId="27">
    <w:abstractNumId w:val="19"/>
  </w:num>
  <w:num w:numId="28">
    <w:abstractNumId w:val="4"/>
  </w:num>
  <w:num w:numId="29">
    <w:abstractNumId w:val="16"/>
  </w:num>
  <w:num w:numId="30">
    <w:abstractNumId w:val="36"/>
  </w:num>
  <w:num w:numId="31">
    <w:abstractNumId w:val="44"/>
  </w:num>
  <w:num w:numId="32">
    <w:abstractNumId w:val="23"/>
  </w:num>
  <w:num w:numId="33">
    <w:abstractNumId w:val="43"/>
  </w:num>
  <w:num w:numId="34">
    <w:abstractNumId w:val="29"/>
  </w:num>
  <w:num w:numId="35">
    <w:abstractNumId w:val="42"/>
  </w:num>
  <w:num w:numId="36">
    <w:abstractNumId w:val="17"/>
  </w:num>
  <w:num w:numId="37">
    <w:abstractNumId w:val="33"/>
  </w:num>
  <w:num w:numId="38">
    <w:abstractNumId w:val="49"/>
  </w:num>
  <w:num w:numId="39">
    <w:abstractNumId w:val="9"/>
  </w:num>
  <w:num w:numId="40">
    <w:abstractNumId w:val="45"/>
  </w:num>
  <w:num w:numId="41">
    <w:abstractNumId w:val="8"/>
  </w:num>
  <w:num w:numId="42">
    <w:abstractNumId w:val="48"/>
  </w:num>
  <w:num w:numId="43">
    <w:abstractNumId w:val="35"/>
  </w:num>
  <w:num w:numId="44">
    <w:abstractNumId w:val="18"/>
  </w:num>
  <w:num w:numId="45">
    <w:abstractNumId w:val="37"/>
  </w:num>
  <w:num w:numId="46">
    <w:abstractNumId w:val="11"/>
  </w:num>
  <w:num w:numId="47">
    <w:abstractNumId w:val="30"/>
  </w:num>
  <w:num w:numId="48">
    <w:abstractNumId w:val="32"/>
  </w:num>
  <w:num w:numId="49">
    <w:abstractNumId w:val="2"/>
  </w:num>
  <w:num w:numId="5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1hQJsitE3lPiG5qErBJtBguGcJlPKMkbpAV6coXcTbtWfbyt9qtl6NTz69caLqGD0T/P4TjItMTk3phsOM7gw==" w:salt="G3t7QDk8dyCBGsjUUZiWVw=="/>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7"/>
    <w:rsid w:val="00002B21"/>
    <w:rsid w:val="000052D6"/>
    <w:rsid w:val="00005AAC"/>
    <w:rsid w:val="0001073A"/>
    <w:rsid w:val="0001609B"/>
    <w:rsid w:val="0002119B"/>
    <w:rsid w:val="000274EB"/>
    <w:rsid w:val="00027C9C"/>
    <w:rsid w:val="00031F43"/>
    <w:rsid w:val="00041759"/>
    <w:rsid w:val="00043C87"/>
    <w:rsid w:val="00061847"/>
    <w:rsid w:val="00064E1C"/>
    <w:rsid w:val="0007069C"/>
    <w:rsid w:val="000B0E37"/>
    <w:rsid w:val="000B16C3"/>
    <w:rsid w:val="000B3A88"/>
    <w:rsid w:val="000B78B5"/>
    <w:rsid w:val="000C7F75"/>
    <w:rsid w:val="000D09ED"/>
    <w:rsid w:val="000E55D7"/>
    <w:rsid w:val="001034E7"/>
    <w:rsid w:val="00105AA7"/>
    <w:rsid w:val="0011066E"/>
    <w:rsid w:val="00110B4B"/>
    <w:rsid w:val="0011136A"/>
    <w:rsid w:val="001141AC"/>
    <w:rsid w:val="00120DD2"/>
    <w:rsid w:val="00123782"/>
    <w:rsid w:val="0013137C"/>
    <w:rsid w:val="00140B2E"/>
    <w:rsid w:val="00141A1F"/>
    <w:rsid w:val="00153B6C"/>
    <w:rsid w:val="00170B09"/>
    <w:rsid w:val="001A145B"/>
    <w:rsid w:val="001C6342"/>
    <w:rsid w:val="001D04B0"/>
    <w:rsid w:val="001D1A5E"/>
    <w:rsid w:val="001D6844"/>
    <w:rsid w:val="001E2BE0"/>
    <w:rsid w:val="001E6B61"/>
    <w:rsid w:val="001E7FD2"/>
    <w:rsid w:val="00201A0D"/>
    <w:rsid w:val="00202EF4"/>
    <w:rsid w:val="00210DE9"/>
    <w:rsid w:val="00211F1B"/>
    <w:rsid w:val="0021596B"/>
    <w:rsid w:val="00227404"/>
    <w:rsid w:val="00234413"/>
    <w:rsid w:val="00241761"/>
    <w:rsid w:val="00243651"/>
    <w:rsid w:val="00252EC1"/>
    <w:rsid w:val="00253F27"/>
    <w:rsid w:val="00263BBD"/>
    <w:rsid w:val="0026507D"/>
    <w:rsid w:val="00270507"/>
    <w:rsid w:val="002806EF"/>
    <w:rsid w:val="00280F49"/>
    <w:rsid w:val="00281789"/>
    <w:rsid w:val="00296315"/>
    <w:rsid w:val="00296674"/>
    <w:rsid w:val="002A2F02"/>
    <w:rsid w:val="002A3346"/>
    <w:rsid w:val="002B0D5C"/>
    <w:rsid w:val="002B1B2A"/>
    <w:rsid w:val="002C5C24"/>
    <w:rsid w:val="002C7400"/>
    <w:rsid w:val="002C7FAA"/>
    <w:rsid w:val="002D176A"/>
    <w:rsid w:val="002D39A4"/>
    <w:rsid w:val="002D5787"/>
    <w:rsid w:val="002D7815"/>
    <w:rsid w:val="002E125D"/>
    <w:rsid w:val="002F3AB9"/>
    <w:rsid w:val="002F3CAB"/>
    <w:rsid w:val="002F4E3B"/>
    <w:rsid w:val="00301C0D"/>
    <w:rsid w:val="00301D89"/>
    <w:rsid w:val="00302B35"/>
    <w:rsid w:val="00304922"/>
    <w:rsid w:val="003071AF"/>
    <w:rsid w:val="00307B2D"/>
    <w:rsid w:val="00322CE8"/>
    <w:rsid w:val="0033178C"/>
    <w:rsid w:val="00340AE2"/>
    <w:rsid w:val="00342428"/>
    <w:rsid w:val="00342EAC"/>
    <w:rsid w:val="00345A67"/>
    <w:rsid w:val="00352428"/>
    <w:rsid w:val="00360B71"/>
    <w:rsid w:val="003615DE"/>
    <w:rsid w:val="00370B2B"/>
    <w:rsid w:val="00374E27"/>
    <w:rsid w:val="003825A6"/>
    <w:rsid w:val="00383171"/>
    <w:rsid w:val="0039340B"/>
    <w:rsid w:val="003943B4"/>
    <w:rsid w:val="003A7D4C"/>
    <w:rsid w:val="003B5F3C"/>
    <w:rsid w:val="003C208C"/>
    <w:rsid w:val="003C34F9"/>
    <w:rsid w:val="003C70BB"/>
    <w:rsid w:val="003D3DF2"/>
    <w:rsid w:val="003D76C2"/>
    <w:rsid w:val="003E330C"/>
    <w:rsid w:val="003F32E1"/>
    <w:rsid w:val="003F38A1"/>
    <w:rsid w:val="004000E6"/>
    <w:rsid w:val="00405D73"/>
    <w:rsid w:val="004106D7"/>
    <w:rsid w:val="00415958"/>
    <w:rsid w:val="00427E84"/>
    <w:rsid w:val="004311F5"/>
    <w:rsid w:val="00433C8A"/>
    <w:rsid w:val="004341B2"/>
    <w:rsid w:val="00436CDF"/>
    <w:rsid w:val="00440751"/>
    <w:rsid w:val="004433CA"/>
    <w:rsid w:val="00446A33"/>
    <w:rsid w:val="0045500B"/>
    <w:rsid w:val="00457BCD"/>
    <w:rsid w:val="00460864"/>
    <w:rsid w:val="00460D58"/>
    <w:rsid w:val="00465140"/>
    <w:rsid w:val="00470A10"/>
    <w:rsid w:val="00470A4C"/>
    <w:rsid w:val="00475BF4"/>
    <w:rsid w:val="00483CF0"/>
    <w:rsid w:val="004A3763"/>
    <w:rsid w:val="004A51F0"/>
    <w:rsid w:val="004B7C33"/>
    <w:rsid w:val="004B7D6A"/>
    <w:rsid w:val="004C2447"/>
    <w:rsid w:val="004E177C"/>
    <w:rsid w:val="004E4B4B"/>
    <w:rsid w:val="004F2602"/>
    <w:rsid w:val="00501466"/>
    <w:rsid w:val="00501E50"/>
    <w:rsid w:val="00504C24"/>
    <w:rsid w:val="005079F6"/>
    <w:rsid w:val="00515313"/>
    <w:rsid w:val="005235E4"/>
    <w:rsid w:val="00526CA1"/>
    <w:rsid w:val="00530039"/>
    <w:rsid w:val="005347E8"/>
    <w:rsid w:val="0054048E"/>
    <w:rsid w:val="00542126"/>
    <w:rsid w:val="00543207"/>
    <w:rsid w:val="0055067E"/>
    <w:rsid w:val="00564306"/>
    <w:rsid w:val="00571F14"/>
    <w:rsid w:val="00573D2D"/>
    <w:rsid w:val="00582003"/>
    <w:rsid w:val="0058277D"/>
    <w:rsid w:val="00590B26"/>
    <w:rsid w:val="005920DF"/>
    <w:rsid w:val="0059225F"/>
    <w:rsid w:val="005948D9"/>
    <w:rsid w:val="005B2B44"/>
    <w:rsid w:val="005B38F8"/>
    <w:rsid w:val="005B64FA"/>
    <w:rsid w:val="005B7457"/>
    <w:rsid w:val="005E5193"/>
    <w:rsid w:val="005E574B"/>
    <w:rsid w:val="00605C1B"/>
    <w:rsid w:val="006161E5"/>
    <w:rsid w:val="006403FB"/>
    <w:rsid w:val="006426CD"/>
    <w:rsid w:val="00642E70"/>
    <w:rsid w:val="0064533E"/>
    <w:rsid w:val="0066089E"/>
    <w:rsid w:val="00663E18"/>
    <w:rsid w:val="006652FF"/>
    <w:rsid w:val="00674B63"/>
    <w:rsid w:val="00682FC2"/>
    <w:rsid w:val="006968BF"/>
    <w:rsid w:val="006A2F20"/>
    <w:rsid w:val="006B1146"/>
    <w:rsid w:val="006C552B"/>
    <w:rsid w:val="006C6DFD"/>
    <w:rsid w:val="006D688B"/>
    <w:rsid w:val="006F2AAC"/>
    <w:rsid w:val="006F2E23"/>
    <w:rsid w:val="006F55EC"/>
    <w:rsid w:val="006F6B6A"/>
    <w:rsid w:val="00702A3F"/>
    <w:rsid w:val="007209EF"/>
    <w:rsid w:val="007334E7"/>
    <w:rsid w:val="00734BD6"/>
    <w:rsid w:val="007351D3"/>
    <w:rsid w:val="00750E9D"/>
    <w:rsid w:val="007537CE"/>
    <w:rsid w:val="00756891"/>
    <w:rsid w:val="0076191C"/>
    <w:rsid w:val="00767A3A"/>
    <w:rsid w:val="00777009"/>
    <w:rsid w:val="00777DE4"/>
    <w:rsid w:val="0079346F"/>
    <w:rsid w:val="007979C8"/>
    <w:rsid w:val="007A08A5"/>
    <w:rsid w:val="007A68DC"/>
    <w:rsid w:val="007B6E27"/>
    <w:rsid w:val="007B7D4F"/>
    <w:rsid w:val="007C3777"/>
    <w:rsid w:val="007C3DA1"/>
    <w:rsid w:val="007C4002"/>
    <w:rsid w:val="007C4FEF"/>
    <w:rsid w:val="007E2588"/>
    <w:rsid w:val="007E4C50"/>
    <w:rsid w:val="007F3D3B"/>
    <w:rsid w:val="00801E0B"/>
    <w:rsid w:val="0081191C"/>
    <w:rsid w:val="008132E2"/>
    <w:rsid w:val="00816946"/>
    <w:rsid w:val="00816C01"/>
    <w:rsid w:val="00831CC9"/>
    <w:rsid w:val="00842866"/>
    <w:rsid w:val="00846036"/>
    <w:rsid w:val="008537CC"/>
    <w:rsid w:val="008550D0"/>
    <w:rsid w:val="0087484E"/>
    <w:rsid w:val="008841B3"/>
    <w:rsid w:val="008857F8"/>
    <w:rsid w:val="00895747"/>
    <w:rsid w:val="00896A4F"/>
    <w:rsid w:val="008B6232"/>
    <w:rsid w:val="008C4DE8"/>
    <w:rsid w:val="008E146D"/>
    <w:rsid w:val="008F2D6D"/>
    <w:rsid w:val="00901436"/>
    <w:rsid w:val="00905E67"/>
    <w:rsid w:val="00914284"/>
    <w:rsid w:val="009144DB"/>
    <w:rsid w:val="0091540C"/>
    <w:rsid w:val="00922889"/>
    <w:rsid w:val="00924D31"/>
    <w:rsid w:val="00926441"/>
    <w:rsid w:val="009324CD"/>
    <w:rsid w:val="009328FE"/>
    <w:rsid w:val="00934921"/>
    <w:rsid w:val="009415F3"/>
    <w:rsid w:val="00941B69"/>
    <w:rsid w:val="0095286E"/>
    <w:rsid w:val="00956765"/>
    <w:rsid w:val="009614EF"/>
    <w:rsid w:val="009617C4"/>
    <w:rsid w:val="00974D69"/>
    <w:rsid w:val="00976DF8"/>
    <w:rsid w:val="009837EC"/>
    <w:rsid w:val="00987571"/>
    <w:rsid w:val="00987B3A"/>
    <w:rsid w:val="00991121"/>
    <w:rsid w:val="00991169"/>
    <w:rsid w:val="00992E29"/>
    <w:rsid w:val="009A0774"/>
    <w:rsid w:val="009A383A"/>
    <w:rsid w:val="009A387D"/>
    <w:rsid w:val="009A640F"/>
    <w:rsid w:val="009B0530"/>
    <w:rsid w:val="009B6862"/>
    <w:rsid w:val="009C3B2D"/>
    <w:rsid w:val="009C4EBD"/>
    <w:rsid w:val="009D037C"/>
    <w:rsid w:val="009D0B54"/>
    <w:rsid w:val="009D0E92"/>
    <w:rsid w:val="009D53B5"/>
    <w:rsid w:val="009E0F36"/>
    <w:rsid w:val="009E5969"/>
    <w:rsid w:val="009F45E2"/>
    <w:rsid w:val="00A00B2B"/>
    <w:rsid w:val="00A57F5C"/>
    <w:rsid w:val="00A718B1"/>
    <w:rsid w:val="00A812D1"/>
    <w:rsid w:val="00A91A47"/>
    <w:rsid w:val="00A965C8"/>
    <w:rsid w:val="00AA3ADE"/>
    <w:rsid w:val="00AA6FA1"/>
    <w:rsid w:val="00AB1288"/>
    <w:rsid w:val="00AB21A5"/>
    <w:rsid w:val="00AB23B3"/>
    <w:rsid w:val="00AB2F46"/>
    <w:rsid w:val="00AB7E7E"/>
    <w:rsid w:val="00AC4E41"/>
    <w:rsid w:val="00AC513C"/>
    <w:rsid w:val="00AC78FA"/>
    <w:rsid w:val="00AD135A"/>
    <w:rsid w:val="00AD2D25"/>
    <w:rsid w:val="00AD5A04"/>
    <w:rsid w:val="00AE3E43"/>
    <w:rsid w:val="00AF0EA4"/>
    <w:rsid w:val="00AF3D25"/>
    <w:rsid w:val="00B125C6"/>
    <w:rsid w:val="00B1637E"/>
    <w:rsid w:val="00B20305"/>
    <w:rsid w:val="00B24DBF"/>
    <w:rsid w:val="00B30D8A"/>
    <w:rsid w:val="00B37CBD"/>
    <w:rsid w:val="00B44A7A"/>
    <w:rsid w:val="00B53F62"/>
    <w:rsid w:val="00B54A01"/>
    <w:rsid w:val="00B61CE7"/>
    <w:rsid w:val="00B62F23"/>
    <w:rsid w:val="00B73CA1"/>
    <w:rsid w:val="00B74BE6"/>
    <w:rsid w:val="00B825F1"/>
    <w:rsid w:val="00B8761B"/>
    <w:rsid w:val="00B9505E"/>
    <w:rsid w:val="00BB08D2"/>
    <w:rsid w:val="00BC6479"/>
    <w:rsid w:val="00BD046A"/>
    <w:rsid w:val="00BD2BCD"/>
    <w:rsid w:val="00BD2D4A"/>
    <w:rsid w:val="00BD3759"/>
    <w:rsid w:val="00BD4A96"/>
    <w:rsid w:val="00BD73F3"/>
    <w:rsid w:val="00BE684F"/>
    <w:rsid w:val="00BE7C5E"/>
    <w:rsid w:val="00BF774B"/>
    <w:rsid w:val="00C002DB"/>
    <w:rsid w:val="00C00A48"/>
    <w:rsid w:val="00C07BFE"/>
    <w:rsid w:val="00C16E87"/>
    <w:rsid w:val="00C20A60"/>
    <w:rsid w:val="00C22635"/>
    <w:rsid w:val="00C22C0A"/>
    <w:rsid w:val="00C23429"/>
    <w:rsid w:val="00C23E09"/>
    <w:rsid w:val="00C33602"/>
    <w:rsid w:val="00C36016"/>
    <w:rsid w:val="00C417CD"/>
    <w:rsid w:val="00C424CC"/>
    <w:rsid w:val="00C4552B"/>
    <w:rsid w:val="00C47239"/>
    <w:rsid w:val="00C51184"/>
    <w:rsid w:val="00C544FB"/>
    <w:rsid w:val="00C56907"/>
    <w:rsid w:val="00C64713"/>
    <w:rsid w:val="00C64746"/>
    <w:rsid w:val="00C66720"/>
    <w:rsid w:val="00C70129"/>
    <w:rsid w:val="00C74175"/>
    <w:rsid w:val="00C741AE"/>
    <w:rsid w:val="00C777C6"/>
    <w:rsid w:val="00CA0267"/>
    <w:rsid w:val="00CA0CA2"/>
    <w:rsid w:val="00CA3CD4"/>
    <w:rsid w:val="00CA4AC6"/>
    <w:rsid w:val="00CB008B"/>
    <w:rsid w:val="00CB1E7E"/>
    <w:rsid w:val="00CB39AB"/>
    <w:rsid w:val="00CB4841"/>
    <w:rsid w:val="00CC3FAF"/>
    <w:rsid w:val="00CE5C82"/>
    <w:rsid w:val="00CE776B"/>
    <w:rsid w:val="00CF25F3"/>
    <w:rsid w:val="00CF403A"/>
    <w:rsid w:val="00D06443"/>
    <w:rsid w:val="00D16690"/>
    <w:rsid w:val="00D20C99"/>
    <w:rsid w:val="00D23725"/>
    <w:rsid w:val="00D23A68"/>
    <w:rsid w:val="00D3046A"/>
    <w:rsid w:val="00D340A3"/>
    <w:rsid w:val="00D35674"/>
    <w:rsid w:val="00D35B7B"/>
    <w:rsid w:val="00D36F19"/>
    <w:rsid w:val="00D375AC"/>
    <w:rsid w:val="00D461E3"/>
    <w:rsid w:val="00D60F3E"/>
    <w:rsid w:val="00D70179"/>
    <w:rsid w:val="00D76F19"/>
    <w:rsid w:val="00D76F88"/>
    <w:rsid w:val="00D86479"/>
    <w:rsid w:val="00D90CB8"/>
    <w:rsid w:val="00D910E0"/>
    <w:rsid w:val="00D91968"/>
    <w:rsid w:val="00D97584"/>
    <w:rsid w:val="00DA30A0"/>
    <w:rsid w:val="00DA36BB"/>
    <w:rsid w:val="00DB3773"/>
    <w:rsid w:val="00DC2646"/>
    <w:rsid w:val="00DC2A03"/>
    <w:rsid w:val="00DD0BAE"/>
    <w:rsid w:val="00DF145A"/>
    <w:rsid w:val="00DF75CB"/>
    <w:rsid w:val="00E0128B"/>
    <w:rsid w:val="00E07176"/>
    <w:rsid w:val="00E07D4B"/>
    <w:rsid w:val="00E14F68"/>
    <w:rsid w:val="00E17644"/>
    <w:rsid w:val="00E240AD"/>
    <w:rsid w:val="00E246D8"/>
    <w:rsid w:val="00E4417C"/>
    <w:rsid w:val="00E52DE9"/>
    <w:rsid w:val="00E5329D"/>
    <w:rsid w:val="00E560F1"/>
    <w:rsid w:val="00E600B0"/>
    <w:rsid w:val="00E6420A"/>
    <w:rsid w:val="00E65EBB"/>
    <w:rsid w:val="00E66E72"/>
    <w:rsid w:val="00E702E5"/>
    <w:rsid w:val="00E707F5"/>
    <w:rsid w:val="00E724AE"/>
    <w:rsid w:val="00E76F77"/>
    <w:rsid w:val="00E77026"/>
    <w:rsid w:val="00E80EF3"/>
    <w:rsid w:val="00E86A18"/>
    <w:rsid w:val="00E91B66"/>
    <w:rsid w:val="00EA16E3"/>
    <w:rsid w:val="00EA66B9"/>
    <w:rsid w:val="00EA79BB"/>
    <w:rsid w:val="00EB3061"/>
    <w:rsid w:val="00EB3782"/>
    <w:rsid w:val="00EB6085"/>
    <w:rsid w:val="00EC0421"/>
    <w:rsid w:val="00ED5A4E"/>
    <w:rsid w:val="00EE377F"/>
    <w:rsid w:val="00F03E06"/>
    <w:rsid w:val="00F06173"/>
    <w:rsid w:val="00F0772C"/>
    <w:rsid w:val="00F07809"/>
    <w:rsid w:val="00F10157"/>
    <w:rsid w:val="00F13FB1"/>
    <w:rsid w:val="00F14F43"/>
    <w:rsid w:val="00F32DDA"/>
    <w:rsid w:val="00F33DE4"/>
    <w:rsid w:val="00F35E86"/>
    <w:rsid w:val="00F4101B"/>
    <w:rsid w:val="00F46544"/>
    <w:rsid w:val="00F53825"/>
    <w:rsid w:val="00F65A99"/>
    <w:rsid w:val="00F66449"/>
    <w:rsid w:val="00F70D75"/>
    <w:rsid w:val="00F711AB"/>
    <w:rsid w:val="00F7621B"/>
    <w:rsid w:val="00F9070D"/>
    <w:rsid w:val="00F907DC"/>
    <w:rsid w:val="00F96711"/>
    <w:rsid w:val="00F96AB8"/>
    <w:rsid w:val="00FA6739"/>
    <w:rsid w:val="00FA6B08"/>
    <w:rsid w:val="00FB03E8"/>
    <w:rsid w:val="00FB17E1"/>
    <w:rsid w:val="00FB7D3F"/>
    <w:rsid w:val="00FC1BBF"/>
    <w:rsid w:val="00FC42D5"/>
    <w:rsid w:val="00FC46F7"/>
    <w:rsid w:val="00FC4FA6"/>
    <w:rsid w:val="00FD35EC"/>
    <w:rsid w:val="00FD6F2F"/>
    <w:rsid w:val="00FF0096"/>
    <w:rsid w:val="00FF149A"/>
    <w:rsid w:val="00FF61B2"/>
    <w:rsid w:val="00FF6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8C79E198-3B0D-4DBD-ACBF-56D4492C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24CC"/>
  </w:style>
  <w:style w:type="paragraph" w:styleId="Titolo1">
    <w:name w:val="heading 1"/>
    <w:basedOn w:val="Normale"/>
    <w:next w:val="Normale"/>
    <w:qFormat/>
    <w:rsid w:val="00061847"/>
    <w:pPr>
      <w:keepNext/>
      <w:overflowPunct w:val="0"/>
      <w:autoSpaceDE w:val="0"/>
      <w:autoSpaceDN w:val="0"/>
      <w:adjustRightInd w:val="0"/>
      <w:spacing w:line="480" w:lineRule="atLeast"/>
      <w:ind w:left="284" w:right="-284"/>
      <w:jc w:val="center"/>
      <w:textAlignment w:val="baseline"/>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61847"/>
    <w:pPr>
      <w:ind w:right="566"/>
      <w:jc w:val="both"/>
    </w:pPr>
    <w:rPr>
      <w:rFonts w:ascii="Arial" w:hAnsi="Arial"/>
      <w:sz w:val="24"/>
    </w:rPr>
  </w:style>
  <w:style w:type="paragraph" w:styleId="Rientrocorpodeltesto">
    <w:name w:val="Body Text Indent"/>
    <w:basedOn w:val="Normale"/>
    <w:rsid w:val="00061847"/>
    <w:pPr>
      <w:ind w:firstLine="709"/>
      <w:jc w:val="both"/>
    </w:pPr>
    <w:rPr>
      <w:rFonts w:ascii="Arial" w:hAnsi="Arial"/>
      <w:sz w:val="24"/>
    </w:rPr>
  </w:style>
  <w:style w:type="paragraph" w:styleId="Testonormale">
    <w:name w:val="Plain Text"/>
    <w:basedOn w:val="Normale"/>
    <w:rsid w:val="00061847"/>
    <w:rPr>
      <w:rFonts w:ascii="Courier New" w:hAnsi="Courier New"/>
    </w:rPr>
  </w:style>
  <w:style w:type="paragraph" w:customStyle="1" w:styleId="sche3">
    <w:name w:val="sche_3"/>
    <w:rsid w:val="00061847"/>
    <w:pPr>
      <w:widowControl w:val="0"/>
      <w:overflowPunct w:val="0"/>
      <w:autoSpaceDE w:val="0"/>
      <w:autoSpaceDN w:val="0"/>
      <w:adjustRightInd w:val="0"/>
      <w:jc w:val="both"/>
    </w:pPr>
    <w:rPr>
      <w:lang w:val="en-US"/>
    </w:rPr>
  </w:style>
  <w:style w:type="paragraph" w:styleId="Pidipagina">
    <w:name w:val="footer"/>
    <w:basedOn w:val="Normale"/>
    <w:rsid w:val="00061847"/>
    <w:pPr>
      <w:tabs>
        <w:tab w:val="center" w:pos="4819"/>
        <w:tab w:val="right" w:pos="9638"/>
      </w:tabs>
    </w:pPr>
  </w:style>
  <w:style w:type="paragraph" w:customStyle="1" w:styleId="p2">
    <w:name w:val="p2"/>
    <w:basedOn w:val="Normale"/>
    <w:rsid w:val="00061847"/>
    <w:pPr>
      <w:widowControl w:val="0"/>
      <w:tabs>
        <w:tab w:val="left" w:pos="720"/>
      </w:tabs>
      <w:spacing w:line="280" w:lineRule="atLeast"/>
      <w:jc w:val="both"/>
    </w:pPr>
    <w:rPr>
      <w:snapToGrid w:val="0"/>
      <w:sz w:val="24"/>
    </w:rPr>
  </w:style>
  <w:style w:type="paragraph" w:styleId="Corpodeltesto2">
    <w:name w:val="Body Text 2"/>
    <w:basedOn w:val="Normale"/>
    <w:rsid w:val="00061847"/>
    <w:pPr>
      <w:spacing w:after="120" w:line="480" w:lineRule="auto"/>
    </w:pPr>
  </w:style>
  <w:style w:type="paragraph" w:styleId="Intestazione">
    <w:name w:val="header"/>
    <w:basedOn w:val="Normale"/>
    <w:rsid w:val="00061847"/>
    <w:pPr>
      <w:tabs>
        <w:tab w:val="center" w:pos="4819"/>
        <w:tab w:val="right" w:pos="9638"/>
      </w:tabs>
    </w:pPr>
  </w:style>
  <w:style w:type="character" w:styleId="Rimandonotaapidipagina">
    <w:name w:val="footnote reference"/>
    <w:rsid w:val="00061847"/>
    <w:rPr>
      <w:vertAlign w:val="superscript"/>
    </w:rPr>
  </w:style>
  <w:style w:type="paragraph" w:styleId="Testonotaapidipagina">
    <w:name w:val="footnote text"/>
    <w:basedOn w:val="Normale"/>
    <w:link w:val="TestonotaapidipaginaCarattere"/>
    <w:semiHidden/>
    <w:rsid w:val="002A3346"/>
  </w:style>
  <w:style w:type="paragraph" w:styleId="NormaleWeb">
    <w:name w:val="Normal (Web)"/>
    <w:basedOn w:val="Normale"/>
    <w:uiPriority w:val="99"/>
    <w:rsid w:val="00342428"/>
    <w:pPr>
      <w:spacing w:before="100" w:beforeAutospacing="1" w:after="100" w:afterAutospacing="1"/>
    </w:pPr>
    <w:rPr>
      <w:rFonts w:ascii="Arial Unicode MS" w:eastAsia="Arial Unicode MS" w:hAnsi="Arial Unicode MS" w:cs="Arial Unicode MS"/>
      <w:sz w:val="24"/>
      <w:szCs w:val="24"/>
    </w:rPr>
  </w:style>
  <w:style w:type="table" w:styleId="Grigliatabella">
    <w:name w:val="Table Grid"/>
    <w:basedOn w:val="Tabellanormale"/>
    <w:rsid w:val="00F9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DB3773"/>
    <w:rPr>
      <w:color w:val="0000FF"/>
      <w:u w:val="single"/>
    </w:rPr>
  </w:style>
  <w:style w:type="paragraph" w:customStyle="1" w:styleId="provvr0">
    <w:name w:val="provv_r0"/>
    <w:basedOn w:val="Normale"/>
    <w:rsid w:val="00DB3773"/>
    <w:pPr>
      <w:spacing w:before="100" w:beforeAutospacing="1" w:after="100" w:afterAutospacing="1"/>
      <w:jc w:val="both"/>
    </w:pPr>
    <w:rPr>
      <w:sz w:val="24"/>
      <w:szCs w:val="24"/>
    </w:rPr>
  </w:style>
  <w:style w:type="paragraph" w:customStyle="1" w:styleId="Corpodeltesto21">
    <w:name w:val="Corpo del testo 21"/>
    <w:basedOn w:val="Normale"/>
    <w:rsid w:val="00DB3773"/>
    <w:pPr>
      <w:spacing w:line="360" w:lineRule="auto"/>
      <w:ind w:left="425"/>
      <w:jc w:val="both"/>
    </w:pPr>
    <w:rPr>
      <w:rFonts w:ascii="Arial" w:hAnsi="Arial"/>
    </w:rPr>
  </w:style>
  <w:style w:type="paragraph" w:customStyle="1" w:styleId="p7">
    <w:name w:val="p7"/>
    <w:basedOn w:val="Normale"/>
    <w:rsid w:val="00846036"/>
    <w:pPr>
      <w:widowControl w:val="0"/>
      <w:spacing w:line="280" w:lineRule="atLeast"/>
      <w:ind w:left="1008" w:hanging="432"/>
      <w:jc w:val="both"/>
    </w:pPr>
    <w:rPr>
      <w:snapToGrid w:val="0"/>
      <w:sz w:val="24"/>
    </w:rPr>
  </w:style>
  <w:style w:type="paragraph" w:customStyle="1" w:styleId="sche4">
    <w:name w:val="sche_4"/>
    <w:rsid w:val="00E07176"/>
    <w:pPr>
      <w:widowControl w:val="0"/>
      <w:jc w:val="both"/>
    </w:pPr>
    <w:rPr>
      <w:lang w:val="en-US"/>
    </w:rPr>
  </w:style>
  <w:style w:type="character" w:styleId="Numeropagina">
    <w:name w:val="page number"/>
    <w:basedOn w:val="Carpredefinitoparagrafo"/>
    <w:rsid w:val="0011066E"/>
  </w:style>
  <w:style w:type="paragraph" w:customStyle="1" w:styleId="Default">
    <w:name w:val="Default"/>
    <w:rsid w:val="00CA0CA2"/>
    <w:pPr>
      <w:autoSpaceDE w:val="0"/>
      <w:autoSpaceDN w:val="0"/>
      <w:adjustRightInd w:val="0"/>
    </w:pPr>
    <w:rPr>
      <w:color w:val="000000"/>
      <w:sz w:val="24"/>
      <w:szCs w:val="24"/>
    </w:rPr>
  </w:style>
  <w:style w:type="character" w:customStyle="1" w:styleId="apple-converted-space">
    <w:name w:val="apple-converted-space"/>
    <w:rsid w:val="00FC46F7"/>
  </w:style>
  <w:style w:type="character" w:styleId="Rimandocommento">
    <w:name w:val="annotation reference"/>
    <w:rsid w:val="00FC46F7"/>
    <w:rPr>
      <w:sz w:val="16"/>
      <w:szCs w:val="16"/>
    </w:rPr>
  </w:style>
  <w:style w:type="paragraph" w:styleId="Testocommento">
    <w:name w:val="annotation text"/>
    <w:basedOn w:val="Normale"/>
    <w:link w:val="TestocommentoCarattere"/>
    <w:rsid w:val="00FC46F7"/>
  </w:style>
  <w:style w:type="character" w:customStyle="1" w:styleId="TestocommentoCarattere">
    <w:name w:val="Testo commento Carattere"/>
    <w:basedOn w:val="Carpredefinitoparagrafo"/>
    <w:link w:val="Testocommento"/>
    <w:rsid w:val="00FC46F7"/>
  </w:style>
  <w:style w:type="paragraph" w:styleId="Soggettocommento">
    <w:name w:val="annotation subject"/>
    <w:basedOn w:val="Testocommento"/>
    <w:next w:val="Testocommento"/>
    <w:link w:val="SoggettocommentoCarattere"/>
    <w:rsid w:val="00FC46F7"/>
    <w:rPr>
      <w:b/>
      <w:bCs/>
    </w:rPr>
  </w:style>
  <w:style w:type="character" w:customStyle="1" w:styleId="SoggettocommentoCarattere">
    <w:name w:val="Soggetto commento Carattere"/>
    <w:link w:val="Soggettocommento"/>
    <w:rsid w:val="00FC46F7"/>
    <w:rPr>
      <w:b/>
      <w:bCs/>
    </w:rPr>
  </w:style>
  <w:style w:type="paragraph" w:styleId="Testofumetto">
    <w:name w:val="Balloon Text"/>
    <w:basedOn w:val="Normale"/>
    <w:link w:val="TestofumettoCarattere"/>
    <w:rsid w:val="00FC46F7"/>
    <w:rPr>
      <w:rFonts w:ascii="Segoe UI" w:hAnsi="Segoe UI" w:cs="Segoe UI"/>
      <w:sz w:val="18"/>
      <w:szCs w:val="18"/>
    </w:rPr>
  </w:style>
  <w:style w:type="character" w:customStyle="1" w:styleId="TestofumettoCarattere">
    <w:name w:val="Testo fumetto Carattere"/>
    <w:link w:val="Testofumetto"/>
    <w:rsid w:val="00FC46F7"/>
    <w:rPr>
      <w:rFonts w:ascii="Segoe UI" w:hAnsi="Segoe UI" w:cs="Segoe UI"/>
      <w:sz w:val="18"/>
      <w:szCs w:val="18"/>
    </w:rPr>
  </w:style>
  <w:style w:type="character" w:customStyle="1" w:styleId="TestonotaapidipaginaCarattere">
    <w:name w:val="Testo nota a piè di pagina Carattere"/>
    <w:link w:val="Testonotaapidipagina"/>
    <w:semiHidden/>
    <w:rsid w:val="00941B69"/>
  </w:style>
  <w:style w:type="paragraph" w:styleId="Paragrafoelenco">
    <w:name w:val="List Paragraph"/>
    <w:basedOn w:val="Normale"/>
    <w:qFormat/>
    <w:rsid w:val="00BD046A"/>
    <w:pPr>
      <w:ind w:left="720"/>
      <w:contextualSpacing/>
    </w:pPr>
  </w:style>
  <w:style w:type="paragraph" w:customStyle="1" w:styleId="Corpodeltesto22">
    <w:name w:val="Corpo del testo 22"/>
    <w:basedOn w:val="Normale"/>
    <w:rsid w:val="001C6342"/>
    <w:pPr>
      <w:spacing w:line="360" w:lineRule="auto"/>
      <w:ind w:left="425"/>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3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320D-465C-4543-8BF2-61CE36D6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3602</Words>
  <Characters>20533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Spettabile</vt:lpstr>
    </vt:vector>
  </TitlesOfParts>
  <Company>IASMA</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gubertg</dc:creator>
  <cp:keywords/>
  <dc:description/>
  <cp:lastModifiedBy>Giuseppe Gubert</cp:lastModifiedBy>
  <cp:revision>15</cp:revision>
  <cp:lastPrinted>2010-08-19T08:43:00Z</cp:lastPrinted>
  <dcterms:created xsi:type="dcterms:W3CDTF">2018-06-18T15:19:00Z</dcterms:created>
  <dcterms:modified xsi:type="dcterms:W3CDTF">2020-06-23T06:25:00Z</dcterms:modified>
</cp:coreProperties>
</file>